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1C" w:rsidRDefault="00E135C4">
      <w:pPr>
        <w:spacing w:line="200" w:lineRule="exact"/>
        <w:rPr>
          <w:sz w:val="24"/>
          <w:szCs w:val="24"/>
        </w:rPr>
      </w:pPr>
      <w:bookmarkStart w:id="0" w:name="page1"/>
      <w:bookmarkEnd w:id="0"/>
      <w:r>
        <w:rPr>
          <w:noProof/>
          <w:sz w:val="24"/>
          <w:szCs w:val="24"/>
        </w:rPr>
        <w:drawing>
          <wp:anchor distT="0" distB="0" distL="114300" distR="114300" simplePos="0" relativeHeight="251654656" behindDoc="1" locked="0" layoutInCell="0" allowOverlap="1">
            <wp:simplePos x="0" y="0"/>
            <wp:positionH relativeFrom="page">
              <wp:posOffset>-28575</wp:posOffset>
            </wp:positionH>
            <wp:positionV relativeFrom="page">
              <wp:posOffset>-38101</wp:posOffset>
            </wp:positionV>
            <wp:extent cx="7591425" cy="10734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7591425" cy="10734675"/>
                    </a:xfrm>
                    <a:prstGeom prst="rect">
                      <a:avLst/>
                    </a:prstGeom>
                    <a:noFill/>
                  </pic:spPr>
                </pic:pic>
              </a:graphicData>
            </a:graphic>
          </wp:anchor>
        </w:drawing>
      </w: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304" w:lineRule="exact"/>
        <w:rPr>
          <w:sz w:val="24"/>
          <w:szCs w:val="24"/>
        </w:rPr>
      </w:pPr>
    </w:p>
    <w:p w:rsidR="008F271C" w:rsidRPr="00C70421" w:rsidRDefault="008F271C">
      <w:pPr>
        <w:rPr>
          <w:sz w:val="20"/>
          <w:szCs w:val="20"/>
          <w:lang w:val="en-US"/>
        </w:rPr>
      </w:pPr>
    </w:p>
    <w:p w:rsidR="008F271C" w:rsidRDefault="008F271C">
      <w:pPr>
        <w:sectPr w:rsidR="008F271C">
          <w:pgSz w:w="11900" w:h="16838"/>
          <w:pgMar w:top="1440" w:right="1440" w:bottom="1440" w:left="1000" w:header="0" w:footer="0" w:gutter="0"/>
          <w:cols w:space="720" w:equalWidth="0">
            <w:col w:w="9466"/>
          </w:cols>
        </w:sectPr>
      </w:pPr>
    </w:p>
    <w:p w:rsidR="004A2E3C" w:rsidRDefault="004A2E3C" w:rsidP="004A2E3C">
      <w:pPr>
        <w:pStyle w:val="Heading1"/>
        <w:ind w:left="0"/>
        <w:jc w:val="center"/>
      </w:pPr>
      <w:bookmarkStart w:id="1" w:name="page2"/>
      <w:bookmarkEnd w:id="1"/>
      <w:r>
        <w:lastRenderedPageBreak/>
        <w:t>Инструкция по эксплуатации.</w:t>
      </w:r>
    </w:p>
    <w:p w:rsidR="004A2E3C" w:rsidRDefault="004A2E3C" w:rsidP="004A2E3C">
      <w:pPr>
        <w:pStyle w:val="a6"/>
        <w:spacing w:before="1"/>
        <w:rPr>
          <w:b/>
          <w:sz w:val="32"/>
        </w:rPr>
      </w:pPr>
    </w:p>
    <w:p w:rsidR="004A2E3C" w:rsidRDefault="004A2E3C" w:rsidP="004A2E3C">
      <w:pPr>
        <w:pStyle w:val="Heading2"/>
        <w:ind w:left="0"/>
        <w:rPr>
          <w:u w:val="none"/>
        </w:rPr>
      </w:pPr>
      <w:r>
        <w:rPr>
          <w:u w:val="none"/>
        </w:rPr>
        <w:t>Уважаемый покупатель,</w:t>
      </w:r>
    </w:p>
    <w:p w:rsidR="004A2E3C" w:rsidRDefault="004A2E3C" w:rsidP="004A2E3C">
      <w:pPr>
        <w:pStyle w:val="a6"/>
        <w:spacing w:before="41" w:line="276" w:lineRule="auto"/>
        <w:ind w:right="703" w:hanging="10"/>
        <w:jc w:val="both"/>
      </w:pPr>
      <w:r>
        <w:t xml:space="preserve">Поздравляем Вас с приобретением электроинструмента </w:t>
      </w:r>
      <w:r>
        <w:rPr>
          <w:b/>
        </w:rPr>
        <w:t>INGCO</w:t>
      </w:r>
      <w: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4A2E3C" w:rsidRDefault="004A2E3C" w:rsidP="004A2E3C">
      <w:pPr>
        <w:pStyle w:val="a6"/>
        <w:spacing w:line="276" w:lineRule="auto"/>
        <w:ind w:right="703" w:hanging="10"/>
        <w:jc w:val="both"/>
      </w:pPr>
      <w:r>
        <w:t>В</w:t>
      </w:r>
      <w:r>
        <w:rPr>
          <w:spacing w:val="-15"/>
        </w:rPr>
        <w:t xml:space="preserve"> </w:t>
      </w:r>
      <w:r>
        <w:t>Ваших</w:t>
      </w:r>
      <w:r>
        <w:rPr>
          <w:spacing w:val="-19"/>
        </w:rPr>
        <w:t xml:space="preserve"> </w:t>
      </w:r>
      <w:r>
        <w:t>руках</w:t>
      </w:r>
      <w:r>
        <w:rPr>
          <w:spacing w:val="-15"/>
        </w:rPr>
        <w:t xml:space="preserve"> </w:t>
      </w:r>
      <w:r>
        <w:t>находится</w:t>
      </w:r>
      <w:r>
        <w:rPr>
          <w:spacing w:val="-16"/>
        </w:rPr>
        <w:t xml:space="preserve"> </w:t>
      </w:r>
      <w:r>
        <w:t>шлиф</w:t>
      </w:r>
      <w:r w:rsidR="00B06ED5">
        <w:t xml:space="preserve">овальная </w:t>
      </w:r>
      <w:r>
        <w:t>машинка</w:t>
      </w:r>
      <w:r>
        <w:rPr>
          <w:spacing w:val="-15"/>
        </w:rPr>
        <w:t xml:space="preserve"> </w:t>
      </w:r>
      <w:r w:rsidR="00B06ED5">
        <w:rPr>
          <w:spacing w:val="-15"/>
        </w:rPr>
        <w:t>орбитальная</w:t>
      </w:r>
      <w:r>
        <w:rPr>
          <w:spacing w:val="-16"/>
        </w:rPr>
        <w:t xml:space="preserve"> </w:t>
      </w:r>
      <w:r>
        <w:t>серии</w:t>
      </w:r>
      <w:r>
        <w:rPr>
          <w:spacing w:val="-15"/>
        </w:rPr>
        <w:t xml:space="preserve"> </w:t>
      </w:r>
      <w:r w:rsidR="00B06ED5">
        <w:rPr>
          <w:b/>
          <w:bCs/>
        </w:rPr>
        <w:t>STANDART</w:t>
      </w:r>
      <w:r w:rsidR="00B06ED5">
        <w:t>, линии бытового инструмента, предназначенная для бытового и полупрофессионального применения с повышенным ресурсом.</w:t>
      </w:r>
    </w:p>
    <w:p w:rsidR="004A2E3C" w:rsidRDefault="004A2E3C" w:rsidP="004A2E3C">
      <w:pPr>
        <w:pStyle w:val="a6"/>
        <w:spacing w:line="278" w:lineRule="auto"/>
        <w:ind w:right="713" w:hanging="10"/>
        <w:jc w:val="both"/>
      </w:pPr>
      <w: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4A2E3C" w:rsidRDefault="004A2E3C" w:rsidP="004A2E3C">
      <w:pPr>
        <w:pStyle w:val="a6"/>
        <w:spacing w:line="272" w:lineRule="exact"/>
      </w:pPr>
      <w:r>
        <w:t>Благодарим Вас за выбор электроинструмента INGCO!</w:t>
      </w:r>
    </w:p>
    <w:p w:rsidR="004A2E3C" w:rsidRDefault="004A2E3C" w:rsidP="004A2E3C">
      <w:pPr>
        <w:pStyle w:val="a6"/>
        <w:rPr>
          <w:sz w:val="31"/>
        </w:rPr>
      </w:pPr>
    </w:p>
    <w:p w:rsidR="004A2E3C" w:rsidRDefault="004A2E3C" w:rsidP="004A2E3C">
      <w:pPr>
        <w:spacing w:line="276" w:lineRule="auto"/>
        <w:ind w:right="706" w:hanging="10"/>
        <w:jc w:val="both"/>
        <w:rPr>
          <w:i/>
          <w:sz w:val="24"/>
        </w:rPr>
      </w:pPr>
      <w:r>
        <w:rPr>
          <w:b/>
          <w:sz w:val="24"/>
        </w:rPr>
        <w:t xml:space="preserve">ВНИМАНИЕ! </w:t>
      </w:r>
      <w:r w:rsidRPr="004A2E3C">
        <w:rPr>
          <w:rFonts w:ascii="Arial" w:hAnsi="Arial" w:cs="Arial"/>
          <w:i/>
          <w:sz w:val="24"/>
          <w:szCs w:val="24"/>
        </w:rPr>
        <w:t xml:space="preserve">Перед началом работы с инструментом – внимательно прочтите данную инструкцию, во избежание неправильного использования, возникновения пожара, поражения электрическим током и возможного </w:t>
      </w:r>
      <w:proofErr w:type="spellStart"/>
      <w:r w:rsidRPr="004A2E3C">
        <w:rPr>
          <w:rFonts w:ascii="Arial" w:hAnsi="Arial" w:cs="Arial"/>
          <w:i/>
          <w:sz w:val="24"/>
          <w:szCs w:val="24"/>
        </w:rPr>
        <w:t>травмирования</w:t>
      </w:r>
      <w:proofErr w:type="spellEnd"/>
      <w:r w:rsidRPr="004A2E3C">
        <w:rPr>
          <w:rFonts w:ascii="Arial" w:hAnsi="Arial" w:cs="Arial"/>
          <w:i/>
          <w:sz w:val="24"/>
          <w:szCs w:val="24"/>
        </w:rPr>
        <w:t xml:space="preserve"> оператора. Не выкидывайте инструкцию до окончания срока службы инструмента!</w:t>
      </w:r>
    </w:p>
    <w:p w:rsidR="008F271C" w:rsidRDefault="008F271C">
      <w:pPr>
        <w:spacing w:line="325" w:lineRule="exact"/>
        <w:rPr>
          <w:sz w:val="20"/>
          <w:szCs w:val="20"/>
        </w:rPr>
      </w:pPr>
    </w:p>
    <w:p w:rsidR="008F271C" w:rsidRDefault="00E135C4">
      <w:pPr>
        <w:ind w:left="8"/>
        <w:rPr>
          <w:sz w:val="20"/>
          <w:szCs w:val="20"/>
        </w:rPr>
      </w:pPr>
      <w:r>
        <w:rPr>
          <w:rFonts w:ascii="Arial" w:eastAsia="Arial" w:hAnsi="Arial" w:cs="Arial"/>
          <w:b/>
          <w:bCs/>
          <w:sz w:val="24"/>
          <w:szCs w:val="24"/>
        </w:rPr>
        <w:t>Символы</w:t>
      </w:r>
    </w:p>
    <w:p w:rsidR="008F271C" w:rsidRDefault="008F271C">
      <w:pPr>
        <w:spacing w:line="52" w:lineRule="exact"/>
        <w:rPr>
          <w:sz w:val="20"/>
          <w:szCs w:val="20"/>
        </w:rPr>
      </w:pPr>
    </w:p>
    <w:p w:rsidR="008F271C" w:rsidRDefault="00E135C4">
      <w:pPr>
        <w:numPr>
          <w:ilvl w:val="0"/>
          <w:numId w:val="2"/>
        </w:numPr>
        <w:tabs>
          <w:tab w:val="left" w:pos="288"/>
        </w:tabs>
        <w:spacing w:line="268" w:lineRule="auto"/>
        <w:ind w:left="8"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8F271C" w:rsidRDefault="00E135C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5715</wp:posOffset>
            </wp:positionV>
            <wp:extent cx="6485890" cy="468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485890" cy="4686935"/>
                    </a:xfrm>
                    <a:prstGeom prst="rect">
                      <a:avLst/>
                    </a:prstGeom>
                    <a:noFill/>
                  </pic:spPr>
                </pic:pic>
              </a:graphicData>
            </a:graphic>
          </wp:anchor>
        </w:drawing>
      </w:r>
    </w:p>
    <w:p w:rsidR="008F271C" w:rsidRDefault="00E135C4">
      <w:pPr>
        <w:ind w:left="1708"/>
        <w:rPr>
          <w:sz w:val="20"/>
          <w:szCs w:val="20"/>
        </w:rPr>
      </w:pPr>
      <w:r>
        <w:rPr>
          <w:rFonts w:ascii="Arial" w:eastAsia="Arial" w:hAnsi="Arial" w:cs="Arial"/>
          <w:sz w:val="24"/>
          <w:szCs w:val="24"/>
        </w:rPr>
        <w:t>Прочитайте инструкцию по эксплуатации</w:t>
      </w:r>
    </w:p>
    <w:p w:rsidR="008F271C" w:rsidRDefault="008F271C">
      <w:pPr>
        <w:spacing w:line="380" w:lineRule="exact"/>
        <w:rPr>
          <w:sz w:val="20"/>
          <w:szCs w:val="20"/>
        </w:rPr>
      </w:pPr>
    </w:p>
    <w:p w:rsidR="008F271C" w:rsidRDefault="00E135C4">
      <w:pPr>
        <w:spacing w:line="271" w:lineRule="auto"/>
        <w:ind w:left="1708" w:right="26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8F271C" w:rsidRDefault="008F271C">
      <w:pPr>
        <w:spacing w:line="28" w:lineRule="exact"/>
        <w:rPr>
          <w:sz w:val="20"/>
          <w:szCs w:val="20"/>
        </w:rPr>
      </w:pPr>
    </w:p>
    <w:p w:rsidR="008F271C" w:rsidRDefault="00E135C4">
      <w:pPr>
        <w:spacing w:line="273" w:lineRule="auto"/>
        <w:ind w:left="1708" w:right="26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8F271C" w:rsidRDefault="008F271C">
      <w:pPr>
        <w:spacing w:line="26" w:lineRule="exact"/>
        <w:rPr>
          <w:sz w:val="20"/>
          <w:szCs w:val="20"/>
        </w:rPr>
      </w:pPr>
    </w:p>
    <w:p w:rsidR="008F271C" w:rsidRDefault="00E135C4">
      <w:pPr>
        <w:spacing w:line="270" w:lineRule="auto"/>
        <w:ind w:left="1708" w:right="26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8F271C" w:rsidRDefault="008F271C">
      <w:pPr>
        <w:spacing w:line="31" w:lineRule="exact"/>
        <w:rPr>
          <w:sz w:val="20"/>
          <w:szCs w:val="20"/>
        </w:rPr>
      </w:pPr>
    </w:p>
    <w:p w:rsidR="008F271C" w:rsidRDefault="00E135C4">
      <w:pPr>
        <w:spacing w:line="274" w:lineRule="auto"/>
        <w:ind w:left="1708" w:right="26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8F271C" w:rsidRDefault="008F271C">
      <w:pPr>
        <w:spacing w:line="23" w:lineRule="exact"/>
        <w:rPr>
          <w:sz w:val="20"/>
          <w:szCs w:val="20"/>
        </w:rPr>
      </w:pPr>
    </w:p>
    <w:p w:rsidR="008F271C" w:rsidRDefault="00E135C4">
      <w:pPr>
        <w:spacing w:line="268" w:lineRule="auto"/>
        <w:ind w:left="1708" w:right="26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8F271C" w:rsidRDefault="008F271C">
      <w:pPr>
        <w:spacing w:line="18" w:lineRule="exact"/>
        <w:rPr>
          <w:sz w:val="20"/>
          <w:szCs w:val="20"/>
        </w:rPr>
      </w:pPr>
    </w:p>
    <w:p w:rsidR="008F271C" w:rsidRDefault="00E135C4">
      <w:pPr>
        <w:ind w:left="1708"/>
        <w:rPr>
          <w:sz w:val="20"/>
          <w:szCs w:val="20"/>
        </w:rPr>
      </w:pPr>
      <w:r>
        <w:rPr>
          <w:rFonts w:ascii="Arial" w:eastAsia="Arial" w:hAnsi="Arial" w:cs="Arial"/>
          <w:sz w:val="24"/>
          <w:szCs w:val="24"/>
        </w:rPr>
        <w:t>При работе рекомендуется использовать перчатки.</w:t>
      </w:r>
    </w:p>
    <w:p w:rsidR="008F271C" w:rsidRDefault="008F271C">
      <w:pPr>
        <w:sectPr w:rsidR="008F271C">
          <w:pgSz w:w="11900" w:h="16838"/>
          <w:pgMar w:top="1130" w:right="706" w:bottom="1085" w:left="852" w:header="0" w:footer="0" w:gutter="0"/>
          <w:cols w:space="720" w:equalWidth="0">
            <w:col w:w="10348"/>
          </w:cols>
        </w:sectPr>
      </w:pPr>
    </w:p>
    <w:p w:rsidR="008F271C" w:rsidRDefault="00E135C4">
      <w:pPr>
        <w:ind w:left="8"/>
        <w:rPr>
          <w:sz w:val="20"/>
          <w:szCs w:val="20"/>
        </w:rPr>
      </w:pPr>
      <w:bookmarkStart w:id="2" w:name="page3"/>
      <w:bookmarkEnd w:id="2"/>
      <w:r>
        <w:rPr>
          <w:rFonts w:ascii="Arial" w:eastAsia="Arial" w:hAnsi="Arial" w:cs="Arial"/>
          <w:b/>
          <w:bCs/>
          <w:sz w:val="28"/>
          <w:szCs w:val="28"/>
          <w:u w:val="single"/>
        </w:rPr>
        <w:lastRenderedPageBreak/>
        <w:t>Область применения</w:t>
      </w:r>
    </w:p>
    <w:p w:rsidR="008F271C" w:rsidRDefault="008F271C">
      <w:pPr>
        <w:spacing w:line="63" w:lineRule="exact"/>
        <w:rPr>
          <w:sz w:val="20"/>
          <w:szCs w:val="20"/>
        </w:rPr>
      </w:pPr>
    </w:p>
    <w:p w:rsidR="000F4520" w:rsidRPr="000F4520" w:rsidRDefault="00B06ED5" w:rsidP="000F4520">
      <w:pPr>
        <w:pStyle w:val="a6"/>
      </w:pPr>
      <w:r>
        <w:t xml:space="preserve">Электрическая орбитальная </w:t>
      </w:r>
      <w:proofErr w:type="spellStart"/>
      <w:r>
        <w:t>шлифмашинка</w:t>
      </w:r>
      <w:proofErr w:type="spellEnd"/>
      <w:r>
        <w:t xml:space="preserve"> предназначена для сухой шлифовки и полировки металлических и деревянных поверхностей. Любое другое, выходящее за эти рамки использование, считается не соответствующим предписанию. За возникшие в результате</w:t>
      </w:r>
      <w:r>
        <w:rPr>
          <w:spacing w:val="-7"/>
        </w:rPr>
        <w:t xml:space="preserve"> </w:t>
      </w:r>
      <w:r>
        <w:t>этого</w:t>
      </w:r>
      <w:r>
        <w:rPr>
          <w:spacing w:val="-7"/>
        </w:rPr>
        <w:t xml:space="preserve"> </w:t>
      </w:r>
      <w:r>
        <w:t>ущерб</w:t>
      </w:r>
      <w:r>
        <w:rPr>
          <w:spacing w:val="-8"/>
        </w:rPr>
        <w:t xml:space="preserve"> </w:t>
      </w:r>
      <w:r>
        <w:t>или</w:t>
      </w:r>
      <w:r>
        <w:rPr>
          <w:spacing w:val="-8"/>
        </w:rPr>
        <w:t xml:space="preserve"> </w:t>
      </w:r>
      <w:r>
        <w:t>травмы</w:t>
      </w:r>
      <w:r>
        <w:rPr>
          <w:spacing w:val="-7"/>
        </w:rPr>
        <w:t xml:space="preserve"> </w:t>
      </w:r>
      <w:r>
        <w:t>любого</w:t>
      </w:r>
      <w:r>
        <w:rPr>
          <w:spacing w:val="-7"/>
        </w:rPr>
        <w:t xml:space="preserve"> </w:t>
      </w:r>
      <w:r>
        <w:t>рода</w:t>
      </w:r>
      <w:r>
        <w:rPr>
          <w:spacing w:val="-7"/>
        </w:rPr>
        <w:t xml:space="preserve"> </w:t>
      </w:r>
      <w:r>
        <w:t>несет</w:t>
      </w:r>
      <w:r>
        <w:rPr>
          <w:spacing w:val="-10"/>
        </w:rPr>
        <w:t xml:space="preserve"> </w:t>
      </w:r>
      <w:r>
        <w:t>ответственность</w:t>
      </w:r>
      <w:r>
        <w:rPr>
          <w:spacing w:val="-8"/>
        </w:rPr>
        <w:t xml:space="preserve"> </w:t>
      </w:r>
      <w:r>
        <w:t>пользователь,</w:t>
      </w:r>
      <w:r>
        <w:rPr>
          <w:spacing w:val="-8"/>
        </w:rPr>
        <w:t xml:space="preserve"> </w:t>
      </w:r>
      <w:r>
        <w:t>а</w:t>
      </w:r>
      <w:r>
        <w:rPr>
          <w:spacing w:val="-7"/>
        </w:rPr>
        <w:t xml:space="preserve"> </w:t>
      </w:r>
      <w:r>
        <w:t>не поставщик</w:t>
      </w:r>
      <w:r>
        <w:rPr>
          <w:spacing w:val="-12"/>
        </w:rPr>
        <w:t xml:space="preserve"> </w:t>
      </w:r>
      <w:r>
        <w:t>и</w:t>
      </w:r>
      <w:r>
        <w:rPr>
          <w:spacing w:val="-13"/>
        </w:rPr>
        <w:t xml:space="preserve"> </w:t>
      </w:r>
      <w:r>
        <w:t>производитель.</w:t>
      </w:r>
      <w:r w:rsidR="000F4520" w:rsidRPr="00EB6681">
        <w:t xml:space="preserve"> </w:t>
      </w:r>
      <w:r>
        <w:t xml:space="preserve">Пожалуйста, обратите внимание, что электроинструмент серии </w:t>
      </w:r>
      <w:r>
        <w:rPr>
          <w:b/>
          <w:bCs/>
        </w:rPr>
        <w:t>STANDART</w:t>
      </w:r>
      <w:r>
        <w:t xml:space="preserve"> разработан для бытового использования, рекомендуется режим эксплуатации с перерывами по 30 минут после каждых 15 минут непрерывной работы.</w:t>
      </w:r>
    </w:p>
    <w:p w:rsidR="000F4520" w:rsidRPr="00B06ED5" w:rsidRDefault="000F4520" w:rsidP="000F4520">
      <w:pPr>
        <w:pStyle w:val="a6"/>
      </w:pPr>
    </w:p>
    <w:p w:rsidR="000F4520" w:rsidRPr="00EB6681" w:rsidRDefault="000F4520" w:rsidP="000F4520">
      <w:pPr>
        <w:pStyle w:val="a6"/>
      </w:pPr>
      <w:r w:rsidRPr="000F4520">
        <w:rPr>
          <w:b/>
        </w:rPr>
        <w:t>ВНИМАНИЕ!</w:t>
      </w:r>
      <w:r w:rsidRPr="00EB6681">
        <w:t xml:space="preserve"> При работе с электроинструментами соблюдайте нижеследующие рекомендации по технике безопасности, с целью предотвращения пожаров, поражений электрическим током и травм.</w:t>
      </w:r>
    </w:p>
    <w:p w:rsidR="000F4520" w:rsidRPr="001C6F97" w:rsidRDefault="000F4520" w:rsidP="000F4520">
      <w:pPr>
        <w:pStyle w:val="a6"/>
      </w:pPr>
    </w:p>
    <w:p w:rsidR="008F271C" w:rsidRDefault="000F4520" w:rsidP="00B06ED5">
      <w:pPr>
        <w:pStyle w:val="a6"/>
      </w:pPr>
      <w:r w:rsidRPr="000F4520">
        <w:rPr>
          <w:b/>
        </w:rPr>
        <w:t>ВНИМАНИЕ!</w:t>
      </w:r>
      <w:r w:rsidRPr="00EB6681">
        <w:t xml:space="preserve"> Данный инструмент предназначен для использования только в бытовых целях. На инструмент, используемый для предпринимательской деятельности или в профессиональных целях, гарантия не распространяется.</w:t>
      </w:r>
    </w:p>
    <w:p w:rsidR="008F271C" w:rsidRDefault="008F271C">
      <w:pPr>
        <w:spacing w:line="308" w:lineRule="exact"/>
        <w:rPr>
          <w:sz w:val="20"/>
          <w:szCs w:val="20"/>
        </w:rPr>
      </w:pPr>
    </w:p>
    <w:p w:rsidR="008F271C" w:rsidRDefault="00E135C4">
      <w:pPr>
        <w:ind w:left="8"/>
        <w:rPr>
          <w:sz w:val="20"/>
          <w:szCs w:val="20"/>
        </w:rPr>
      </w:pPr>
      <w:r>
        <w:rPr>
          <w:rFonts w:ascii="Arial" w:eastAsia="Arial" w:hAnsi="Arial" w:cs="Arial"/>
          <w:b/>
          <w:bCs/>
          <w:sz w:val="24"/>
          <w:szCs w:val="24"/>
          <w:u w:val="single"/>
        </w:rPr>
        <w:t>ТЕХНИЧЕСКИЕ ХАРАКТЕРИСТИКИ:</w:t>
      </w:r>
    </w:p>
    <w:p w:rsidR="008F271C" w:rsidRDefault="008F271C">
      <w:pPr>
        <w:spacing w:line="2" w:lineRule="exact"/>
        <w:rPr>
          <w:sz w:val="20"/>
          <w:szCs w:val="20"/>
        </w:rPr>
      </w:pPr>
    </w:p>
    <w:tbl>
      <w:tblPr>
        <w:tblStyle w:val="TableNormal"/>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1"/>
        <w:gridCol w:w="2963"/>
      </w:tblGrid>
      <w:tr w:rsidR="00B06ED5" w:rsidTr="00B06ED5">
        <w:trPr>
          <w:trHeight w:val="388"/>
        </w:trPr>
        <w:tc>
          <w:tcPr>
            <w:tcW w:w="4391" w:type="dxa"/>
          </w:tcPr>
          <w:p w:rsidR="00B06ED5" w:rsidRDefault="00B06ED5" w:rsidP="00F9249B">
            <w:pPr>
              <w:pStyle w:val="TableParagraph"/>
              <w:spacing w:before="53"/>
              <w:ind w:left="112"/>
              <w:rPr>
                <w:sz w:val="24"/>
              </w:rPr>
            </w:pPr>
            <w:r>
              <w:rPr>
                <w:sz w:val="24"/>
              </w:rPr>
              <w:t>Модель</w:t>
            </w:r>
          </w:p>
        </w:tc>
        <w:tc>
          <w:tcPr>
            <w:tcW w:w="2963" w:type="dxa"/>
          </w:tcPr>
          <w:p w:rsidR="00B06ED5" w:rsidRDefault="00B06ED5" w:rsidP="00F9249B">
            <w:pPr>
              <w:pStyle w:val="TableParagraph"/>
              <w:spacing w:before="53"/>
              <w:ind w:left="112"/>
              <w:rPr>
                <w:b/>
                <w:sz w:val="24"/>
              </w:rPr>
            </w:pPr>
            <w:r>
              <w:rPr>
                <w:b/>
                <w:sz w:val="24"/>
              </w:rPr>
              <w:t>RS4501.2</w:t>
            </w:r>
          </w:p>
        </w:tc>
      </w:tr>
      <w:tr w:rsidR="00B06ED5" w:rsidTr="00B06ED5">
        <w:trPr>
          <w:trHeight w:val="386"/>
        </w:trPr>
        <w:tc>
          <w:tcPr>
            <w:tcW w:w="4391" w:type="dxa"/>
          </w:tcPr>
          <w:p w:rsidR="00B06ED5" w:rsidRDefault="00B06ED5" w:rsidP="00F9249B">
            <w:pPr>
              <w:pStyle w:val="TableParagraph"/>
              <w:spacing w:before="50"/>
              <w:ind w:left="112"/>
              <w:rPr>
                <w:sz w:val="24"/>
              </w:rPr>
            </w:pPr>
            <w:r>
              <w:rPr>
                <w:sz w:val="24"/>
              </w:rPr>
              <w:t>Напряжение сети</w:t>
            </w:r>
          </w:p>
        </w:tc>
        <w:tc>
          <w:tcPr>
            <w:tcW w:w="2963" w:type="dxa"/>
          </w:tcPr>
          <w:p w:rsidR="00B06ED5" w:rsidRDefault="00B06ED5" w:rsidP="00F9249B">
            <w:pPr>
              <w:pStyle w:val="TableParagraph"/>
              <w:spacing w:before="50"/>
              <w:ind w:left="112"/>
              <w:rPr>
                <w:sz w:val="24"/>
              </w:rPr>
            </w:pPr>
            <w:r>
              <w:rPr>
                <w:sz w:val="24"/>
              </w:rPr>
              <w:t>220-240В/50-60Гц</w:t>
            </w:r>
          </w:p>
        </w:tc>
      </w:tr>
      <w:tr w:rsidR="00B06ED5" w:rsidTr="00B06ED5">
        <w:trPr>
          <w:trHeight w:val="390"/>
        </w:trPr>
        <w:tc>
          <w:tcPr>
            <w:tcW w:w="4391" w:type="dxa"/>
          </w:tcPr>
          <w:p w:rsidR="00B06ED5" w:rsidRDefault="00B06ED5" w:rsidP="00F9249B">
            <w:pPr>
              <w:pStyle w:val="TableParagraph"/>
              <w:spacing w:before="53"/>
              <w:ind w:left="112"/>
              <w:rPr>
                <w:sz w:val="24"/>
              </w:rPr>
            </w:pPr>
            <w:r>
              <w:rPr>
                <w:sz w:val="24"/>
              </w:rPr>
              <w:t>Мощность</w:t>
            </w:r>
          </w:p>
        </w:tc>
        <w:tc>
          <w:tcPr>
            <w:tcW w:w="2963" w:type="dxa"/>
          </w:tcPr>
          <w:p w:rsidR="00B06ED5" w:rsidRDefault="00B06ED5" w:rsidP="00F9249B">
            <w:pPr>
              <w:pStyle w:val="TableParagraph"/>
              <w:spacing w:before="53"/>
              <w:ind w:left="57"/>
              <w:rPr>
                <w:sz w:val="24"/>
              </w:rPr>
            </w:pPr>
            <w:r>
              <w:rPr>
                <w:sz w:val="24"/>
              </w:rPr>
              <w:t>450 Вт</w:t>
            </w:r>
          </w:p>
        </w:tc>
      </w:tr>
      <w:tr w:rsidR="00B06ED5" w:rsidTr="00B06ED5">
        <w:trPr>
          <w:trHeight w:val="390"/>
        </w:trPr>
        <w:tc>
          <w:tcPr>
            <w:tcW w:w="4391" w:type="dxa"/>
          </w:tcPr>
          <w:p w:rsidR="00B06ED5" w:rsidRDefault="00B06ED5" w:rsidP="00F9249B">
            <w:pPr>
              <w:pStyle w:val="TableParagraph"/>
              <w:spacing w:before="53"/>
              <w:ind w:left="112"/>
              <w:rPr>
                <w:sz w:val="24"/>
              </w:rPr>
            </w:pPr>
            <w:r>
              <w:rPr>
                <w:sz w:val="24"/>
              </w:rPr>
              <w:t>Оборотов в минуту</w:t>
            </w:r>
          </w:p>
        </w:tc>
        <w:tc>
          <w:tcPr>
            <w:tcW w:w="2963" w:type="dxa"/>
          </w:tcPr>
          <w:p w:rsidR="00B06ED5" w:rsidRDefault="00B06ED5" w:rsidP="00F9249B">
            <w:pPr>
              <w:pStyle w:val="TableParagraph"/>
              <w:spacing w:before="53"/>
              <w:ind w:left="47"/>
              <w:rPr>
                <w:sz w:val="24"/>
              </w:rPr>
            </w:pPr>
            <w:r>
              <w:rPr>
                <w:sz w:val="24"/>
              </w:rPr>
              <w:t xml:space="preserve">4000-13000 </w:t>
            </w:r>
            <w:proofErr w:type="spellStart"/>
            <w:r>
              <w:rPr>
                <w:sz w:val="24"/>
              </w:rPr>
              <w:t>об</w:t>
            </w:r>
            <w:proofErr w:type="spellEnd"/>
            <w:r>
              <w:rPr>
                <w:sz w:val="24"/>
              </w:rPr>
              <w:t>\</w:t>
            </w:r>
            <w:proofErr w:type="spellStart"/>
            <w:r>
              <w:rPr>
                <w:sz w:val="24"/>
              </w:rPr>
              <w:t>мин</w:t>
            </w:r>
            <w:proofErr w:type="spellEnd"/>
          </w:p>
        </w:tc>
      </w:tr>
      <w:tr w:rsidR="00B06ED5" w:rsidTr="00B06ED5">
        <w:trPr>
          <w:trHeight w:val="388"/>
        </w:trPr>
        <w:tc>
          <w:tcPr>
            <w:tcW w:w="4391" w:type="dxa"/>
          </w:tcPr>
          <w:p w:rsidR="00B06ED5" w:rsidRDefault="00B06ED5" w:rsidP="00F9249B">
            <w:pPr>
              <w:pStyle w:val="TableParagraph"/>
              <w:spacing w:before="53"/>
              <w:ind w:left="112"/>
              <w:rPr>
                <w:sz w:val="24"/>
              </w:rPr>
            </w:pPr>
            <w:r>
              <w:rPr>
                <w:sz w:val="24"/>
              </w:rPr>
              <w:t>Диаметр основания</w:t>
            </w:r>
          </w:p>
        </w:tc>
        <w:tc>
          <w:tcPr>
            <w:tcW w:w="2963" w:type="dxa"/>
          </w:tcPr>
          <w:p w:rsidR="00B06ED5" w:rsidRDefault="00B06ED5" w:rsidP="00F9249B">
            <w:pPr>
              <w:pStyle w:val="TableParagraph"/>
              <w:spacing w:before="53"/>
              <w:ind w:left="112"/>
              <w:rPr>
                <w:sz w:val="24"/>
              </w:rPr>
            </w:pPr>
            <w:r>
              <w:rPr>
                <w:sz w:val="24"/>
              </w:rPr>
              <w:t>150 мм</w:t>
            </w:r>
          </w:p>
        </w:tc>
      </w:tr>
    </w:tbl>
    <w:p w:rsidR="00530C3A" w:rsidRDefault="00530C3A" w:rsidP="00530C3A">
      <w:pPr>
        <w:pStyle w:val="a6"/>
        <w:ind w:right="487" w:hanging="10"/>
        <w:jc w:val="both"/>
        <w:rPr>
          <w:b/>
          <w:lang w:val="en-US"/>
        </w:rPr>
      </w:pPr>
    </w:p>
    <w:p w:rsidR="00530C3A" w:rsidRPr="001C6F97" w:rsidRDefault="00530C3A" w:rsidP="00530C3A">
      <w:pPr>
        <w:pStyle w:val="a6"/>
        <w:ind w:right="487" w:hanging="10"/>
        <w:jc w:val="both"/>
      </w:pPr>
      <w:r w:rsidRPr="00530C3A">
        <w:rPr>
          <w:b/>
        </w:rPr>
        <w:t>ВНИМАНИЕ!</w:t>
      </w:r>
      <w:r w:rsidRPr="00530C3A">
        <w:rPr>
          <w:b/>
          <w:spacing w:val="-21"/>
        </w:rPr>
        <w:t xml:space="preserve"> </w:t>
      </w:r>
      <w:r w:rsidRPr="00530C3A">
        <w:t>Все</w:t>
      </w:r>
      <w:r w:rsidRPr="00530C3A">
        <w:rPr>
          <w:spacing w:val="-17"/>
        </w:rPr>
        <w:t xml:space="preserve"> </w:t>
      </w:r>
      <w:r w:rsidRPr="00530C3A">
        <w:t>приведенные</w:t>
      </w:r>
      <w:r w:rsidRPr="00530C3A">
        <w:rPr>
          <w:spacing w:val="-17"/>
        </w:rPr>
        <w:t xml:space="preserve"> </w:t>
      </w:r>
      <w:r w:rsidRPr="00530C3A">
        <w:t>изображения,</w:t>
      </w:r>
      <w:r w:rsidRPr="00530C3A">
        <w:rPr>
          <w:spacing w:val="-18"/>
        </w:rPr>
        <w:t xml:space="preserve"> </w:t>
      </w:r>
      <w:r w:rsidRPr="00530C3A">
        <w:t>технические</w:t>
      </w:r>
      <w:r w:rsidRPr="00530C3A">
        <w:rPr>
          <w:spacing w:val="-16"/>
        </w:rPr>
        <w:t xml:space="preserve"> </w:t>
      </w:r>
      <w:r w:rsidRPr="00530C3A">
        <w:t>характеристики</w:t>
      </w:r>
      <w:r w:rsidRPr="00530C3A">
        <w:rPr>
          <w:spacing w:val="-18"/>
        </w:rPr>
        <w:t xml:space="preserve"> </w:t>
      </w:r>
      <w:r w:rsidRPr="00530C3A">
        <w:t>и</w:t>
      </w:r>
      <w:r w:rsidRPr="00530C3A">
        <w:rPr>
          <w:spacing w:val="-17"/>
        </w:rPr>
        <w:t xml:space="preserve"> </w:t>
      </w:r>
      <w:r w:rsidRPr="00530C3A">
        <w:t>прочие</w:t>
      </w:r>
      <w:r w:rsidRPr="00530C3A">
        <w:rPr>
          <w:spacing w:val="-18"/>
        </w:rPr>
        <w:t xml:space="preserve"> </w:t>
      </w:r>
      <w:r w:rsidRPr="00530C3A">
        <w:t>данные,</w:t>
      </w:r>
      <w:r w:rsidRPr="00530C3A">
        <w:rPr>
          <w:spacing w:val="-17"/>
        </w:rPr>
        <w:t xml:space="preserve"> </w:t>
      </w:r>
      <w:r w:rsidRPr="00530C3A">
        <w:t>как и рекомендации по эксплуатации носят исключительно информационный характер и могут отличаться</w:t>
      </w:r>
      <w:r w:rsidRPr="00530C3A">
        <w:rPr>
          <w:spacing w:val="-7"/>
        </w:rPr>
        <w:t xml:space="preserve"> </w:t>
      </w:r>
      <w:r w:rsidRPr="00530C3A">
        <w:t>от</w:t>
      </w:r>
      <w:r w:rsidRPr="00530C3A">
        <w:rPr>
          <w:spacing w:val="-6"/>
        </w:rPr>
        <w:t xml:space="preserve"> </w:t>
      </w:r>
      <w:r w:rsidRPr="00530C3A">
        <w:t>реальных.</w:t>
      </w:r>
      <w:r w:rsidRPr="00530C3A">
        <w:rPr>
          <w:spacing w:val="-4"/>
        </w:rPr>
        <w:t xml:space="preserve"> </w:t>
      </w:r>
      <w:r w:rsidRPr="00530C3A">
        <w:t>Использование</w:t>
      </w:r>
      <w:r w:rsidRPr="00530C3A">
        <w:rPr>
          <w:spacing w:val="-5"/>
        </w:rPr>
        <w:t xml:space="preserve"> </w:t>
      </w:r>
      <w:r w:rsidRPr="00530C3A">
        <w:t>любого</w:t>
      </w:r>
      <w:r w:rsidRPr="00530C3A">
        <w:rPr>
          <w:spacing w:val="-6"/>
        </w:rPr>
        <w:t xml:space="preserve"> </w:t>
      </w:r>
      <w:r w:rsidRPr="00530C3A">
        <w:t>инструмента</w:t>
      </w:r>
      <w:r w:rsidRPr="00530C3A">
        <w:rPr>
          <w:spacing w:val="-5"/>
        </w:rPr>
        <w:t xml:space="preserve"> </w:t>
      </w:r>
      <w:r w:rsidRPr="00530C3A">
        <w:t>связано</w:t>
      </w:r>
      <w:r w:rsidRPr="00530C3A">
        <w:rPr>
          <w:spacing w:val="-6"/>
        </w:rPr>
        <w:t xml:space="preserve"> </w:t>
      </w:r>
      <w:r w:rsidRPr="00530C3A">
        <w:t>с</w:t>
      </w:r>
      <w:r w:rsidRPr="00530C3A">
        <w:rPr>
          <w:spacing w:val="-5"/>
        </w:rPr>
        <w:t xml:space="preserve"> </w:t>
      </w:r>
      <w:r w:rsidRPr="00530C3A">
        <w:t>риском</w:t>
      </w:r>
      <w:r w:rsidRPr="00530C3A">
        <w:rPr>
          <w:spacing w:val="-8"/>
        </w:rPr>
        <w:t xml:space="preserve"> </w:t>
      </w:r>
      <w:r w:rsidRPr="00530C3A">
        <w:t>и</w:t>
      </w:r>
      <w:r w:rsidRPr="00530C3A">
        <w:rPr>
          <w:spacing w:val="-5"/>
        </w:rPr>
        <w:t xml:space="preserve"> </w:t>
      </w:r>
      <w:r w:rsidRPr="00530C3A">
        <w:t>используется конечным потребителем в пределах логики и безопасности. Производитель не несет ответственности за использование инструмента не по</w:t>
      </w:r>
      <w:r w:rsidRPr="00530C3A">
        <w:rPr>
          <w:spacing w:val="-4"/>
        </w:rPr>
        <w:t xml:space="preserve"> </w:t>
      </w:r>
      <w:r w:rsidRPr="00530C3A">
        <w:t>назначению.</w:t>
      </w:r>
    </w:p>
    <w:p w:rsidR="00530C3A" w:rsidRPr="001C6F97" w:rsidRDefault="00530C3A" w:rsidP="00530C3A">
      <w:pPr>
        <w:pStyle w:val="a6"/>
        <w:ind w:right="487" w:hanging="10"/>
        <w:jc w:val="both"/>
      </w:pPr>
    </w:p>
    <w:p w:rsidR="008F271C" w:rsidRPr="00530C3A" w:rsidRDefault="00530C3A" w:rsidP="00530C3A">
      <w:pPr>
        <w:spacing w:line="290" w:lineRule="exact"/>
        <w:rPr>
          <w:rFonts w:ascii="Arial" w:hAnsi="Arial" w:cs="Arial"/>
          <w:sz w:val="24"/>
          <w:szCs w:val="24"/>
        </w:rPr>
      </w:pPr>
      <w:r w:rsidRPr="00530C3A">
        <w:rPr>
          <w:rFonts w:ascii="Arial" w:hAnsi="Arial" w:cs="Arial"/>
          <w:b/>
          <w:sz w:val="24"/>
          <w:szCs w:val="24"/>
        </w:rPr>
        <w:t xml:space="preserve">ВНИМАНИЕ! </w:t>
      </w:r>
      <w:r w:rsidRPr="00530C3A">
        <w:rPr>
          <w:rFonts w:ascii="Arial" w:hAnsi="Arial" w:cs="Arial"/>
          <w:sz w:val="24"/>
          <w:szCs w:val="24"/>
        </w:rPr>
        <w:t>Характеристики и комплектация могут быть изменены изготовителем без дополнительного уведомления конечного потребителя. Данные изменения не влияют на качество инструмента и проводятся исключительно с целью улучшения продукции.</w:t>
      </w:r>
    </w:p>
    <w:p w:rsidR="00530C3A" w:rsidRPr="00B06ED5" w:rsidRDefault="00B06ED5" w:rsidP="00B06ED5">
      <w:pPr>
        <w:rPr>
          <w:rFonts w:ascii="Arial" w:eastAsia="Arial" w:hAnsi="Arial" w:cs="Arial"/>
          <w:b/>
          <w:bCs/>
          <w:sz w:val="24"/>
          <w:szCs w:val="24"/>
          <w:u w:val="single"/>
        </w:rPr>
      </w:pPr>
      <w:r>
        <w:rPr>
          <w:rFonts w:ascii="Arial" w:eastAsia="Arial" w:hAnsi="Arial" w:cs="Arial"/>
          <w:b/>
          <w:bCs/>
          <w:noProof/>
          <w:sz w:val="24"/>
          <w:szCs w:val="24"/>
          <w:u w:val="single"/>
        </w:rPr>
        <w:drawing>
          <wp:anchor distT="0" distB="0" distL="0" distR="0" simplePos="0" relativeHeight="251662848" behindDoc="0" locked="0" layoutInCell="1" allowOverlap="1">
            <wp:simplePos x="0" y="0"/>
            <wp:positionH relativeFrom="page">
              <wp:posOffset>4095750</wp:posOffset>
            </wp:positionH>
            <wp:positionV relativeFrom="paragraph">
              <wp:posOffset>53975</wp:posOffset>
            </wp:positionV>
            <wp:extent cx="2771775" cy="2705100"/>
            <wp:effectExtent l="19050" t="0" r="9525" b="0"/>
            <wp:wrapNone/>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7" cstate="print"/>
                    <a:stretch>
                      <a:fillRect/>
                    </a:stretch>
                  </pic:blipFill>
                  <pic:spPr>
                    <a:xfrm>
                      <a:off x="0" y="0"/>
                      <a:ext cx="2771775" cy="2705100"/>
                    </a:xfrm>
                    <a:prstGeom prst="rect">
                      <a:avLst/>
                    </a:prstGeom>
                  </pic:spPr>
                </pic:pic>
              </a:graphicData>
            </a:graphic>
          </wp:anchor>
        </w:drawing>
      </w:r>
    </w:p>
    <w:p w:rsidR="00530C3A" w:rsidRDefault="00530C3A" w:rsidP="00B06ED5">
      <w:pPr>
        <w:pStyle w:val="Heading2"/>
        <w:spacing w:before="63"/>
        <w:ind w:left="0"/>
        <w:rPr>
          <w:u w:val="none"/>
        </w:rPr>
      </w:pPr>
      <w:r>
        <w:rPr>
          <w:u w:val="thick"/>
        </w:rPr>
        <w:t>ОПИСАНИЕ УСТРОЙСТВА</w:t>
      </w:r>
    </w:p>
    <w:p w:rsidR="00530C3A" w:rsidRDefault="00530C3A" w:rsidP="00530C3A">
      <w:pPr>
        <w:pStyle w:val="a6"/>
        <w:rPr>
          <w:b/>
          <w:sz w:val="14"/>
        </w:rPr>
      </w:pPr>
    </w:p>
    <w:p w:rsidR="00B06ED5" w:rsidRDefault="00B06ED5" w:rsidP="00B06ED5">
      <w:pPr>
        <w:pStyle w:val="a5"/>
        <w:numPr>
          <w:ilvl w:val="0"/>
          <w:numId w:val="25"/>
        </w:numPr>
        <w:tabs>
          <w:tab w:val="left" w:pos="426"/>
        </w:tabs>
        <w:ind w:hanging="1159"/>
        <w:rPr>
          <w:sz w:val="24"/>
        </w:rPr>
      </w:pPr>
      <w:r>
        <w:rPr>
          <w:sz w:val="24"/>
        </w:rPr>
        <w:t>Шлифовальная</w:t>
      </w:r>
      <w:r>
        <w:rPr>
          <w:spacing w:val="-2"/>
          <w:sz w:val="24"/>
        </w:rPr>
        <w:t xml:space="preserve"> </w:t>
      </w:r>
      <w:r>
        <w:rPr>
          <w:sz w:val="24"/>
        </w:rPr>
        <w:t>подошва</w:t>
      </w:r>
    </w:p>
    <w:p w:rsidR="00B06ED5" w:rsidRDefault="00B06ED5" w:rsidP="00B06ED5">
      <w:pPr>
        <w:pStyle w:val="a5"/>
        <w:numPr>
          <w:ilvl w:val="0"/>
          <w:numId w:val="25"/>
        </w:numPr>
        <w:tabs>
          <w:tab w:val="left" w:pos="466"/>
        </w:tabs>
        <w:spacing w:before="41"/>
        <w:ind w:left="465" w:hanging="238"/>
        <w:rPr>
          <w:sz w:val="24"/>
        </w:rPr>
      </w:pPr>
      <w:r>
        <w:rPr>
          <w:sz w:val="24"/>
        </w:rPr>
        <w:t>Задняя</w:t>
      </w:r>
      <w:r>
        <w:rPr>
          <w:spacing w:val="-1"/>
          <w:sz w:val="24"/>
        </w:rPr>
        <w:t xml:space="preserve"> </w:t>
      </w:r>
      <w:r>
        <w:rPr>
          <w:sz w:val="24"/>
        </w:rPr>
        <w:t>рукоятка</w:t>
      </w:r>
    </w:p>
    <w:p w:rsidR="00B06ED5" w:rsidRDefault="00B06ED5" w:rsidP="00B06ED5">
      <w:pPr>
        <w:pStyle w:val="a5"/>
        <w:numPr>
          <w:ilvl w:val="0"/>
          <w:numId w:val="25"/>
        </w:numPr>
        <w:tabs>
          <w:tab w:val="left" w:pos="466"/>
        </w:tabs>
        <w:spacing w:before="41"/>
        <w:ind w:left="465" w:hanging="238"/>
        <w:rPr>
          <w:sz w:val="24"/>
        </w:rPr>
      </w:pPr>
      <w:r>
        <w:rPr>
          <w:sz w:val="24"/>
        </w:rPr>
        <w:t>Кнопка фиксации</w:t>
      </w:r>
      <w:r>
        <w:rPr>
          <w:spacing w:val="-2"/>
          <w:sz w:val="24"/>
        </w:rPr>
        <w:t xml:space="preserve"> </w:t>
      </w:r>
      <w:r>
        <w:rPr>
          <w:sz w:val="24"/>
        </w:rPr>
        <w:t>выключателя</w:t>
      </w:r>
    </w:p>
    <w:p w:rsidR="00B06ED5" w:rsidRDefault="00B06ED5" w:rsidP="00B06ED5">
      <w:pPr>
        <w:pStyle w:val="a5"/>
        <w:numPr>
          <w:ilvl w:val="0"/>
          <w:numId w:val="25"/>
        </w:numPr>
        <w:tabs>
          <w:tab w:val="left" w:pos="466"/>
        </w:tabs>
        <w:spacing w:before="46"/>
        <w:ind w:left="465" w:hanging="238"/>
        <w:rPr>
          <w:sz w:val="24"/>
        </w:rPr>
      </w:pPr>
      <w:r>
        <w:rPr>
          <w:sz w:val="24"/>
        </w:rPr>
        <w:t>Выключатель</w:t>
      </w:r>
    </w:p>
    <w:p w:rsidR="00B06ED5" w:rsidRDefault="00B06ED5" w:rsidP="00B06ED5">
      <w:pPr>
        <w:pStyle w:val="a5"/>
        <w:numPr>
          <w:ilvl w:val="0"/>
          <w:numId w:val="25"/>
        </w:numPr>
        <w:tabs>
          <w:tab w:val="left" w:pos="466"/>
        </w:tabs>
        <w:spacing w:before="40"/>
        <w:ind w:left="465" w:hanging="238"/>
        <w:rPr>
          <w:sz w:val="24"/>
        </w:rPr>
      </w:pPr>
      <w:r>
        <w:rPr>
          <w:sz w:val="24"/>
        </w:rPr>
        <w:t>Шнур питания</w:t>
      </w:r>
    </w:p>
    <w:p w:rsidR="00B06ED5" w:rsidRDefault="00B06ED5" w:rsidP="00B06ED5">
      <w:pPr>
        <w:pStyle w:val="a5"/>
        <w:numPr>
          <w:ilvl w:val="0"/>
          <w:numId w:val="25"/>
        </w:numPr>
        <w:tabs>
          <w:tab w:val="left" w:pos="466"/>
        </w:tabs>
        <w:spacing w:before="41"/>
        <w:ind w:left="465" w:hanging="238"/>
        <w:rPr>
          <w:sz w:val="24"/>
        </w:rPr>
      </w:pPr>
      <w:r>
        <w:rPr>
          <w:sz w:val="24"/>
        </w:rPr>
        <w:t>Пылесборник с патрубком для отвода</w:t>
      </w:r>
      <w:r>
        <w:rPr>
          <w:spacing w:val="-16"/>
          <w:sz w:val="24"/>
        </w:rPr>
        <w:t xml:space="preserve"> </w:t>
      </w:r>
      <w:r>
        <w:rPr>
          <w:sz w:val="24"/>
        </w:rPr>
        <w:t>пыли</w:t>
      </w:r>
    </w:p>
    <w:p w:rsidR="00B06ED5" w:rsidRDefault="00B06ED5" w:rsidP="00B06ED5">
      <w:pPr>
        <w:pStyle w:val="a5"/>
        <w:numPr>
          <w:ilvl w:val="0"/>
          <w:numId w:val="25"/>
        </w:numPr>
        <w:tabs>
          <w:tab w:val="left" w:pos="466"/>
        </w:tabs>
        <w:spacing w:before="41"/>
        <w:ind w:left="465" w:hanging="238"/>
        <w:rPr>
          <w:sz w:val="24"/>
        </w:rPr>
      </w:pPr>
      <w:r>
        <w:rPr>
          <w:sz w:val="24"/>
        </w:rPr>
        <w:t>Регулятор</w:t>
      </w:r>
      <w:r>
        <w:rPr>
          <w:spacing w:val="-2"/>
          <w:sz w:val="24"/>
        </w:rPr>
        <w:t xml:space="preserve"> </w:t>
      </w:r>
      <w:r>
        <w:rPr>
          <w:sz w:val="24"/>
        </w:rPr>
        <w:t>оборотов</w:t>
      </w:r>
    </w:p>
    <w:p w:rsidR="00B06ED5" w:rsidRDefault="00B06ED5" w:rsidP="00B06ED5">
      <w:pPr>
        <w:pStyle w:val="a5"/>
        <w:numPr>
          <w:ilvl w:val="0"/>
          <w:numId w:val="25"/>
        </w:numPr>
        <w:tabs>
          <w:tab w:val="left" w:pos="466"/>
        </w:tabs>
        <w:spacing w:before="43"/>
        <w:ind w:left="465" w:hanging="238"/>
        <w:rPr>
          <w:sz w:val="24"/>
        </w:rPr>
      </w:pPr>
      <w:r>
        <w:rPr>
          <w:sz w:val="24"/>
        </w:rPr>
        <w:t>Передняя</w:t>
      </w:r>
      <w:r>
        <w:rPr>
          <w:spacing w:val="-1"/>
          <w:sz w:val="24"/>
        </w:rPr>
        <w:t xml:space="preserve"> </w:t>
      </w:r>
      <w:r>
        <w:rPr>
          <w:sz w:val="24"/>
        </w:rPr>
        <w:t>рукоятка</w:t>
      </w:r>
    </w:p>
    <w:p w:rsidR="00530C3A" w:rsidRDefault="00530C3A" w:rsidP="00530C3A">
      <w:pPr>
        <w:pStyle w:val="a6"/>
        <w:spacing w:before="8"/>
        <w:rPr>
          <w:b/>
          <w:sz w:val="2"/>
        </w:rPr>
      </w:pPr>
    </w:p>
    <w:p w:rsidR="00530C3A" w:rsidRDefault="00530C3A" w:rsidP="00530C3A">
      <w:pPr>
        <w:pStyle w:val="a6"/>
        <w:ind w:left="3284"/>
        <w:rPr>
          <w:sz w:val="20"/>
        </w:rPr>
      </w:pPr>
    </w:p>
    <w:p w:rsidR="00530C3A" w:rsidRDefault="00530C3A" w:rsidP="00530C3A">
      <w:pPr>
        <w:pStyle w:val="Heading2"/>
        <w:ind w:left="0"/>
        <w:rPr>
          <w:u w:val="thick"/>
          <w:lang w:val="en-US"/>
        </w:rPr>
      </w:pPr>
      <w:r w:rsidRPr="00530C3A">
        <w:rPr>
          <w:u w:val="thick"/>
        </w:rPr>
        <w:lastRenderedPageBreak/>
        <w:t>ОБЩИЕ МЕРЫ БЕЗОПАСНОСТИ</w:t>
      </w:r>
    </w:p>
    <w:p w:rsidR="00530C3A" w:rsidRPr="00530C3A" w:rsidRDefault="00530C3A" w:rsidP="00530C3A">
      <w:pPr>
        <w:pStyle w:val="Heading2"/>
        <w:ind w:left="0"/>
        <w:rPr>
          <w:u w:val="none"/>
          <w:lang w:val="en-US"/>
        </w:rPr>
      </w:pPr>
    </w:p>
    <w:p w:rsidR="00530C3A" w:rsidRPr="00530C3A" w:rsidRDefault="00530C3A" w:rsidP="00530C3A">
      <w:pPr>
        <w:rPr>
          <w:rFonts w:ascii="Arial" w:eastAsia="Arial" w:hAnsi="Arial" w:cs="Arial"/>
          <w:b/>
          <w:bCs/>
          <w:sz w:val="24"/>
          <w:szCs w:val="24"/>
          <w:u w:val="single"/>
        </w:rPr>
      </w:pPr>
      <w:r w:rsidRPr="00530C3A">
        <w:rPr>
          <w:rFonts w:ascii="Arial" w:hAnsi="Arial" w:cs="Arial"/>
          <w:b/>
          <w:sz w:val="24"/>
          <w:szCs w:val="24"/>
        </w:rPr>
        <w:t xml:space="preserve">ВНИМАНИЕ! </w:t>
      </w:r>
      <w:r w:rsidRPr="00530C3A">
        <w:rPr>
          <w:rFonts w:ascii="Arial" w:hAnsi="Arial" w:cs="Arial"/>
          <w:sz w:val="24"/>
          <w:szCs w:val="24"/>
        </w:rPr>
        <w:t>С целью предотвращения пожаров, поражений электрическим током и травм при работе с электроинструментами соблюдайте перечисленные ниже рекомендации по технике безопасности!</w:t>
      </w:r>
    </w:p>
    <w:p w:rsidR="008F271C" w:rsidRPr="001C6F97" w:rsidRDefault="008F271C"/>
    <w:p w:rsidR="008F271C" w:rsidRDefault="008F271C">
      <w:pPr>
        <w:spacing w:line="244" w:lineRule="exact"/>
        <w:rPr>
          <w:sz w:val="20"/>
          <w:szCs w:val="20"/>
        </w:rPr>
      </w:pPr>
      <w:bookmarkStart w:id="3" w:name="page4"/>
      <w:bookmarkEnd w:id="3"/>
    </w:p>
    <w:p w:rsidR="008F271C" w:rsidRDefault="00E135C4">
      <w:pPr>
        <w:rPr>
          <w:sz w:val="20"/>
          <w:szCs w:val="20"/>
        </w:rPr>
      </w:pPr>
      <w:r>
        <w:rPr>
          <w:rFonts w:ascii="Arial" w:eastAsia="Arial" w:hAnsi="Arial" w:cs="Arial"/>
          <w:b/>
          <w:bCs/>
          <w:sz w:val="24"/>
          <w:szCs w:val="24"/>
        </w:rPr>
        <w:t>Безопасность на рабочем месте:</w:t>
      </w:r>
    </w:p>
    <w:p w:rsidR="008F271C" w:rsidRDefault="008F271C">
      <w:pPr>
        <w:spacing w:line="229" w:lineRule="exact"/>
        <w:rPr>
          <w:sz w:val="20"/>
          <w:szCs w:val="20"/>
        </w:rPr>
      </w:pPr>
    </w:p>
    <w:p w:rsidR="008F271C" w:rsidRDefault="00E135C4">
      <w:pPr>
        <w:numPr>
          <w:ilvl w:val="0"/>
          <w:numId w:val="6"/>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8F271C" w:rsidRDefault="008F271C">
      <w:pPr>
        <w:spacing w:line="38" w:lineRule="exact"/>
        <w:rPr>
          <w:rFonts w:ascii="Arial" w:eastAsia="Arial" w:hAnsi="Arial" w:cs="Arial"/>
          <w:sz w:val="24"/>
          <w:szCs w:val="24"/>
        </w:rPr>
      </w:pPr>
    </w:p>
    <w:p w:rsidR="008F271C" w:rsidRDefault="00E135C4">
      <w:pPr>
        <w:numPr>
          <w:ilvl w:val="0"/>
          <w:numId w:val="6"/>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8F271C" w:rsidRDefault="008F271C">
      <w:pPr>
        <w:spacing w:line="30" w:lineRule="exact"/>
        <w:rPr>
          <w:rFonts w:ascii="Arial" w:eastAsia="Arial" w:hAnsi="Arial" w:cs="Arial"/>
          <w:sz w:val="24"/>
          <w:szCs w:val="24"/>
        </w:rPr>
      </w:pPr>
    </w:p>
    <w:p w:rsidR="008F271C" w:rsidRDefault="00E135C4">
      <w:pPr>
        <w:numPr>
          <w:ilvl w:val="0"/>
          <w:numId w:val="6"/>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Во время работы с электроинструментом не допускайте близко к Вашему рабочему месту детей и посторонних лиц. Отвлекшись, Вы можете потерять контроль над электроинструментом.</w:t>
      </w:r>
    </w:p>
    <w:p w:rsidR="008F271C" w:rsidRDefault="008F271C">
      <w:pPr>
        <w:spacing w:line="200" w:lineRule="exact"/>
        <w:rPr>
          <w:sz w:val="20"/>
          <w:szCs w:val="20"/>
        </w:rPr>
      </w:pPr>
    </w:p>
    <w:p w:rsidR="008F271C" w:rsidRDefault="008F271C">
      <w:pPr>
        <w:spacing w:line="283" w:lineRule="exact"/>
        <w:rPr>
          <w:sz w:val="20"/>
          <w:szCs w:val="20"/>
        </w:rPr>
      </w:pPr>
    </w:p>
    <w:p w:rsidR="008F271C" w:rsidRDefault="00E135C4">
      <w:pPr>
        <w:rPr>
          <w:sz w:val="20"/>
          <w:szCs w:val="20"/>
        </w:rPr>
      </w:pPr>
      <w:r>
        <w:rPr>
          <w:rFonts w:ascii="Arial" w:eastAsia="Arial" w:hAnsi="Arial" w:cs="Arial"/>
          <w:b/>
          <w:bCs/>
          <w:sz w:val="24"/>
          <w:szCs w:val="24"/>
        </w:rPr>
        <w:t>Электробезопасность:</w:t>
      </w:r>
    </w:p>
    <w:p w:rsidR="008F271C" w:rsidRDefault="008F271C">
      <w:pPr>
        <w:spacing w:line="229" w:lineRule="exact"/>
        <w:rPr>
          <w:sz w:val="20"/>
          <w:szCs w:val="20"/>
        </w:rPr>
      </w:pPr>
    </w:p>
    <w:p w:rsidR="008F271C" w:rsidRDefault="00E135C4">
      <w:pPr>
        <w:numPr>
          <w:ilvl w:val="0"/>
          <w:numId w:val="7"/>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8F271C" w:rsidRDefault="008F271C">
      <w:pPr>
        <w:spacing w:line="33" w:lineRule="exact"/>
        <w:rPr>
          <w:rFonts w:ascii="Arial" w:eastAsia="Arial" w:hAnsi="Arial" w:cs="Arial"/>
          <w:sz w:val="24"/>
          <w:szCs w:val="24"/>
        </w:rPr>
      </w:pPr>
    </w:p>
    <w:p w:rsidR="008F271C" w:rsidRDefault="00E135C4">
      <w:pPr>
        <w:numPr>
          <w:ilvl w:val="0"/>
          <w:numId w:val="7"/>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8F271C" w:rsidRDefault="008F271C">
      <w:pPr>
        <w:spacing w:line="35" w:lineRule="exact"/>
        <w:rPr>
          <w:rFonts w:ascii="Arial" w:eastAsia="Arial" w:hAnsi="Arial" w:cs="Arial"/>
          <w:sz w:val="24"/>
          <w:szCs w:val="24"/>
        </w:rPr>
      </w:pPr>
    </w:p>
    <w:p w:rsidR="008F271C" w:rsidRDefault="00E135C4">
      <w:pPr>
        <w:numPr>
          <w:ilvl w:val="0"/>
          <w:numId w:val="7"/>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8F271C" w:rsidRDefault="008F271C">
      <w:pPr>
        <w:spacing w:line="38" w:lineRule="exact"/>
        <w:rPr>
          <w:rFonts w:ascii="Arial" w:eastAsia="Arial" w:hAnsi="Arial" w:cs="Arial"/>
          <w:sz w:val="24"/>
          <w:szCs w:val="24"/>
        </w:rPr>
      </w:pPr>
    </w:p>
    <w:p w:rsidR="008F271C" w:rsidRDefault="00E135C4">
      <w:pPr>
        <w:numPr>
          <w:ilvl w:val="0"/>
          <w:numId w:val="7"/>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8F271C" w:rsidRDefault="00E135C4">
      <w:pPr>
        <w:numPr>
          <w:ilvl w:val="0"/>
          <w:numId w:val="8"/>
        </w:numPr>
        <w:tabs>
          <w:tab w:val="left" w:pos="560"/>
        </w:tabs>
        <w:spacing w:line="266" w:lineRule="auto"/>
        <w:ind w:left="560" w:hanging="285"/>
        <w:rPr>
          <w:rFonts w:ascii="Arial" w:eastAsia="Arial" w:hAnsi="Arial" w:cs="Arial"/>
          <w:sz w:val="24"/>
          <w:szCs w:val="24"/>
        </w:rPr>
      </w:pPr>
      <w:bookmarkStart w:id="4" w:name="page5"/>
      <w:bookmarkEnd w:id="4"/>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8F271C" w:rsidRDefault="008F271C">
      <w:pPr>
        <w:spacing w:line="41" w:lineRule="exact"/>
        <w:rPr>
          <w:rFonts w:ascii="Arial" w:eastAsia="Arial" w:hAnsi="Arial" w:cs="Arial"/>
          <w:sz w:val="24"/>
          <w:szCs w:val="24"/>
        </w:rPr>
      </w:pPr>
    </w:p>
    <w:p w:rsidR="008F271C" w:rsidRDefault="00E135C4">
      <w:pPr>
        <w:numPr>
          <w:ilvl w:val="0"/>
          <w:numId w:val="8"/>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8F271C" w:rsidRDefault="008F271C">
      <w:pPr>
        <w:spacing w:line="200" w:lineRule="exact"/>
        <w:rPr>
          <w:sz w:val="20"/>
          <w:szCs w:val="20"/>
        </w:rPr>
      </w:pPr>
    </w:p>
    <w:p w:rsidR="008F271C" w:rsidRDefault="008F271C">
      <w:pPr>
        <w:spacing w:line="286" w:lineRule="exact"/>
        <w:rPr>
          <w:sz w:val="20"/>
          <w:szCs w:val="20"/>
        </w:rPr>
      </w:pPr>
    </w:p>
    <w:p w:rsidR="008F271C" w:rsidRDefault="00E135C4">
      <w:pPr>
        <w:rPr>
          <w:sz w:val="20"/>
          <w:szCs w:val="20"/>
        </w:rPr>
      </w:pPr>
      <w:r>
        <w:rPr>
          <w:rFonts w:ascii="Arial" w:eastAsia="Arial" w:hAnsi="Arial" w:cs="Arial"/>
          <w:b/>
          <w:bCs/>
          <w:sz w:val="24"/>
          <w:szCs w:val="24"/>
        </w:rPr>
        <w:t>Личная безопасность:</w:t>
      </w:r>
    </w:p>
    <w:p w:rsidR="008F271C" w:rsidRDefault="008F271C">
      <w:pPr>
        <w:spacing w:line="229" w:lineRule="exact"/>
        <w:rPr>
          <w:sz w:val="20"/>
          <w:szCs w:val="20"/>
        </w:rPr>
      </w:pPr>
    </w:p>
    <w:p w:rsidR="008F271C" w:rsidRDefault="00E135C4">
      <w:pPr>
        <w:numPr>
          <w:ilvl w:val="0"/>
          <w:numId w:val="9"/>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lastRenderedPageBreak/>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8F271C" w:rsidRDefault="008F271C">
      <w:pPr>
        <w:spacing w:line="34" w:lineRule="exact"/>
        <w:rPr>
          <w:rFonts w:ascii="Arial" w:eastAsia="Arial" w:hAnsi="Arial" w:cs="Arial"/>
          <w:sz w:val="24"/>
          <w:szCs w:val="24"/>
        </w:rPr>
      </w:pPr>
    </w:p>
    <w:p w:rsidR="008F271C" w:rsidRDefault="00E135C4">
      <w:pPr>
        <w:numPr>
          <w:ilvl w:val="0"/>
          <w:numId w:val="9"/>
        </w:numPr>
        <w:tabs>
          <w:tab w:val="left" w:pos="560"/>
        </w:tabs>
        <w:spacing w:line="272" w:lineRule="auto"/>
        <w:ind w:left="560" w:hanging="285"/>
        <w:jc w:val="both"/>
        <w:rPr>
          <w:rFonts w:ascii="Arial" w:eastAsia="Arial" w:hAnsi="Arial" w:cs="Arial"/>
          <w:sz w:val="24"/>
          <w:szCs w:val="24"/>
        </w:rPr>
      </w:pPr>
      <w:r>
        <w:rPr>
          <w:rFonts w:ascii="Arial" w:eastAsia="Arial" w:hAnsi="Arial" w:cs="Arial"/>
          <w:sz w:val="24"/>
          <w:szCs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8F271C" w:rsidRDefault="008F271C">
      <w:pPr>
        <w:spacing w:line="35" w:lineRule="exact"/>
        <w:rPr>
          <w:rFonts w:ascii="Arial" w:eastAsia="Arial" w:hAnsi="Arial" w:cs="Arial"/>
          <w:sz w:val="24"/>
          <w:szCs w:val="24"/>
        </w:rPr>
      </w:pPr>
    </w:p>
    <w:p w:rsidR="008F271C" w:rsidRDefault="00E135C4">
      <w:pPr>
        <w:numPr>
          <w:ilvl w:val="0"/>
          <w:numId w:val="9"/>
        </w:numPr>
        <w:tabs>
          <w:tab w:val="left" w:pos="560"/>
        </w:tabs>
        <w:spacing w:line="272" w:lineRule="auto"/>
        <w:ind w:left="560" w:hanging="285"/>
        <w:jc w:val="both"/>
        <w:rPr>
          <w:rFonts w:ascii="Arial" w:eastAsia="Arial" w:hAnsi="Arial" w:cs="Arial"/>
          <w:sz w:val="24"/>
          <w:szCs w:val="24"/>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8F271C" w:rsidRDefault="008F271C">
      <w:pPr>
        <w:spacing w:line="32" w:lineRule="exact"/>
        <w:rPr>
          <w:rFonts w:ascii="Arial" w:eastAsia="Arial" w:hAnsi="Arial" w:cs="Arial"/>
          <w:sz w:val="24"/>
          <w:szCs w:val="24"/>
        </w:rPr>
      </w:pPr>
    </w:p>
    <w:p w:rsidR="008F271C" w:rsidRDefault="00E135C4">
      <w:pPr>
        <w:numPr>
          <w:ilvl w:val="0"/>
          <w:numId w:val="9"/>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8F271C" w:rsidRDefault="008F271C">
      <w:pPr>
        <w:spacing w:line="34" w:lineRule="exact"/>
        <w:rPr>
          <w:rFonts w:ascii="Arial" w:eastAsia="Arial" w:hAnsi="Arial" w:cs="Arial"/>
          <w:sz w:val="24"/>
          <w:szCs w:val="24"/>
        </w:rPr>
      </w:pPr>
    </w:p>
    <w:p w:rsidR="008F271C" w:rsidRDefault="00E135C4">
      <w:pPr>
        <w:numPr>
          <w:ilvl w:val="0"/>
          <w:numId w:val="9"/>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8F271C" w:rsidRDefault="008F271C">
      <w:pPr>
        <w:spacing w:line="32" w:lineRule="exact"/>
        <w:rPr>
          <w:rFonts w:ascii="Arial" w:eastAsia="Arial" w:hAnsi="Arial" w:cs="Arial"/>
          <w:sz w:val="24"/>
          <w:szCs w:val="24"/>
        </w:rPr>
      </w:pPr>
    </w:p>
    <w:p w:rsidR="008F271C" w:rsidRDefault="00E135C4">
      <w:pPr>
        <w:numPr>
          <w:ilvl w:val="0"/>
          <w:numId w:val="9"/>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w:t>
      </w:r>
    </w:p>
    <w:p w:rsidR="008F271C" w:rsidRDefault="008F271C">
      <w:pPr>
        <w:spacing w:line="38" w:lineRule="exact"/>
        <w:rPr>
          <w:rFonts w:ascii="Arial" w:eastAsia="Arial" w:hAnsi="Arial" w:cs="Arial"/>
          <w:sz w:val="24"/>
          <w:szCs w:val="24"/>
        </w:rPr>
      </w:pPr>
    </w:p>
    <w:p w:rsidR="008F271C" w:rsidRDefault="00E135C4">
      <w:pPr>
        <w:numPr>
          <w:ilvl w:val="0"/>
          <w:numId w:val="9"/>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Широкая одежда, украшения или длинные волосы могут быть затянуты вращающимися частями.</w:t>
      </w:r>
    </w:p>
    <w:p w:rsidR="008F271C" w:rsidRDefault="008F271C">
      <w:pPr>
        <w:spacing w:line="41" w:lineRule="exact"/>
        <w:rPr>
          <w:rFonts w:ascii="Arial" w:eastAsia="Arial" w:hAnsi="Arial" w:cs="Arial"/>
          <w:sz w:val="24"/>
          <w:szCs w:val="24"/>
        </w:rPr>
      </w:pPr>
    </w:p>
    <w:p w:rsidR="008F271C" w:rsidRDefault="00E135C4">
      <w:pPr>
        <w:numPr>
          <w:ilvl w:val="0"/>
          <w:numId w:val="9"/>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8F271C" w:rsidRDefault="008F271C">
      <w:pPr>
        <w:spacing w:line="200" w:lineRule="exact"/>
        <w:rPr>
          <w:sz w:val="20"/>
          <w:szCs w:val="20"/>
        </w:rPr>
      </w:pPr>
    </w:p>
    <w:p w:rsidR="008F271C" w:rsidRDefault="008F271C">
      <w:pPr>
        <w:spacing w:line="286" w:lineRule="exact"/>
        <w:rPr>
          <w:sz w:val="20"/>
          <w:szCs w:val="20"/>
        </w:rPr>
      </w:pPr>
    </w:p>
    <w:p w:rsidR="008F271C" w:rsidRPr="00B06ED5" w:rsidRDefault="00B06ED5">
      <w:pPr>
        <w:rPr>
          <w:rFonts w:ascii="Arial" w:hAnsi="Arial" w:cs="Arial"/>
          <w:b/>
          <w:sz w:val="24"/>
          <w:szCs w:val="24"/>
        </w:rPr>
      </w:pPr>
      <w:r w:rsidRPr="00B06ED5">
        <w:rPr>
          <w:rFonts w:ascii="Arial" w:hAnsi="Arial" w:cs="Arial"/>
          <w:b/>
          <w:sz w:val="24"/>
          <w:szCs w:val="24"/>
        </w:rPr>
        <w:t>Бережное и правильное обращение и использование</w:t>
      </w:r>
      <w:r w:rsidRPr="00B06ED5">
        <w:rPr>
          <w:rFonts w:ascii="Arial" w:hAnsi="Arial" w:cs="Arial"/>
          <w:b/>
          <w:spacing w:val="-11"/>
          <w:sz w:val="24"/>
          <w:szCs w:val="24"/>
        </w:rPr>
        <w:t xml:space="preserve"> </w:t>
      </w:r>
      <w:r w:rsidRPr="00B06ED5">
        <w:rPr>
          <w:rFonts w:ascii="Arial" w:hAnsi="Arial" w:cs="Arial"/>
          <w:b/>
          <w:sz w:val="24"/>
          <w:szCs w:val="24"/>
        </w:rPr>
        <w:t>электроинструментов</w:t>
      </w:r>
      <w:r w:rsidR="00E135C4" w:rsidRPr="00B06ED5">
        <w:rPr>
          <w:rFonts w:ascii="Arial" w:eastAsia="Arial" w:hAnsi="Arial" w:cs="Arial"/>
          <w:b/>
          <w:bCs/>
          <w:sz w:val="24"/>
          <w:szCs w:val="24"/>
        </w:rPr>
        <w:t>:</w:t>
      </w:r>
    </w:p>
    <w:p w:rsidR="008F271C" w:rsidRDefault="008F271C">
      <w:pPr>
        <w:spacing w:line="204" w:lineRule="exact"/>
        <w:rPr>
          <w:sz w:val="20"/>
          <w:szCs w:val="20"/>
        </w:rPr>
      </w:pPr>
    </w:p>
    <w:p w:rsidR="008F271C" w:rsidRDefault="00E135C4">
      <w:pPr>
        <w:tabs>
          <w:tab w:val="left" w:pos="540"/>
        </w:tabs>
        <w:spacing w:line="272" w:lineRule="auto"/>
        <w:ind w:left="560" w:hanging="279"/>
        <w:jc w:val="both"/>
        <w:rPr>
          <w:sz w:val="20"/>
          <w:szCs w:val="20"/>
        </w:rPr>
      </w:pPr>
      <w:r>
        <w:rPr>
          <w:rFonts w:ascii="Arial" w:eastAsia="Arial" w:hAnsi="Arial" w:cs="Arial"/>
          <w:sz w:val="24"/>
          <w:szCs w:val="24"/>
        </w:rPr>
        <w:t>•</w:t>
      </w:r>
      <w:r>
        <w:rPr>
          <w:sz w:val="20"/>
          <w:szCs w:val="20"/>
        </w:rPr>
        <w:tab/>
      </w:r>
      <w:r>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8F271C" w:rsidRDefault="008F271C">
      <w:pPr>
        <w:spacing w:line="35" w:lineRule="exact"/>
        <w:rPr>
          <w:sz w:val="20"/>
          <w:szCs w:val="20"/>
        </w:rPr>
      </w:pPr>
    </w:p>
    <w:p w:rsidR="008F271C" w:rsidRDefault="00E135C4">
      <w:pPr>
        <w:tabs>
          <w:tab w:val="left" w:pos="540"/>
        </w:tabs>
        <w:spacing w:line="270" w:lineRule="auto"/>
        <w:ind w:left="560" w:hanging="279"/>
        <w:jc w:val="both"/>
        <w:rPr>
          <w:sz w:val="20"/>
          <w:szCs w:val="20"/>
        </w:rPr>
      </w:pPr>
      <w:r>
        <w:rPr>
          <w:rFonts w:ascii="Arial" w:eastAsia="Arial" w:hAnsi="Arial" w:cs="Arial"/>
          <w:sz w:val="24"/>
          <w:szCs w:val="24"/>
        </w:rPr>
        <w:t>•</w:t>
      </w:r>
      <w:r>
        <w:rPr>
          <w:sz w:val="20"/>
          <w:szCs w:val="20"/>
        </w:rPr>
        <w:tab/>
      </w: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8F271C" w:rsidRDefault="008F271C">
      <w:pPr>
        <w:spacing w:line="25" w:lineRule="exact"/>
        <w:rPr>
          <w:sz w:val="20"/>
          <w:szCs w:val="20"/>
        </w:rPr>
      </w:pPr>
    </w:p>
    <w:p w:rsidR="008F271C" w:rsidRDefault="00E135C4">
      <w:pPr>
        <w:tabs>
          <w:tab w:val="left" w:pos="1080"/>
          <w:tab w:val="left" w:pos="2100"/>
          <w:tab w:val="left" w:pos="3260"/>
          <w:tab w:val="left" w:pos="5860"/>
          <w:tab w:val="left" w:pos="6760"/>
          <w:tab w:val="left" w:pos="7940"/>
          <w:tab w:val="left" w:pos="10180"/>
        </w:tabs>
        <w:ind w:left="280"/>
        <w:rPr>
          <w:sz w:val="20"/>
          <w:szCs w:val="20"/>
        </w:rPr>
      </w:pPr>
      <w:r>
        <w:rPr>
          <w:rFonts w:ascii="Arial" w:eastAsia="Arial" w:hAnsi="Arial" w:cs="Arial"/>
          <w:sz w:val="24"/>
          <w:szCs w:val="24"/>
        </w:rPr>
        <w:t xml:space="preserve">• </w:t>
      </w:r>
      <w:r w:rsidR="00530C3A" w:rsidRPr="00530C3A">
        <w:rPr>
          <w:rFonts w:ascii="Arial" w:eastAsia="Arial" w:hAnsi="Arial" w:cs="Arial"/>
          <w:sz w:val="24"/>
          <w:szCs w:val="24"/>
        </w:rPr>
        <w:t xml:space="preserve">  </w:t>
      </w:r>
      <w:r>
        <w:rPr>
          <w:rFonts w:ascii="Arial" w:eastAsia="Arial" w:hAnsi="Arial" w:cs="Arial"/>
          <w:sz w:val="24"/>
          <w:szCs w:val="24"/>
        </w:rPr>
        <w:t>До</w:t>
      </w:r>
      <w:r>
        <w:rPr>
          <w:sz w:val="20"/>
          <w:szCs w:val="20"/>
        </w:rPr>
        <w:tab/>
      </w:r>
      <w:r>
        <w:rPr>
          <w:rFonts w:ascii="Arial" w:eastAsia="Arial" w:hAnsi="Arial" w:cs="Arial"/>
          <w:sz w:val="24"/>
          <w:szCs w:val="24"/>
        </w:rPr>
        <w:t>начала</w:t>
      </w:r>
      <w:r>
        <w:rPr>
          <w:rFonts w:ascii="Arial" w:eastAsia="Arial" w:hAnsi="Arial" w:cs="Arial"/>
          <w:sz w:val="24"/>
          <w:szCs w:val="24"/>
        </w:rPr>
        <w:tab/>
        <w:t>наладки</w:t>
      </w:r>
      <w:r>
        <w:rPr>
          <w:rFonts w:ascii="Arial" w:eastAsia="Arial" w:hAnsi="Arial" w:cs="Arial"/>
          <w:sz w:val="24"/>
          <w:szCs w:val="24"/>
        </w:rPr>
        <w:tab/>
        <w:t>электроинструмента,</w:t>
      </w:r>
      <w:r>
        <w:rPr>
          <w:rFonts w:ascii="Arial" w:eastAsia="Arial" w:hAnsi="Arial" w:cs="Arial"/>
          <w:sz w:val="24"/>
          <w:szCs w:val="24"/>
        </w:rPr>
        <w:tab/>
        <w:t>перед</w:t>
      </w:r>
      <w:r>
        <w:rPr>
          <w:rFonts w:ascii="Arial" w:eastAsia="Arial" w:hAnsi="Arial" w:cs="Arial"/>
          <w:sz w:val="24"/>
          <w:szCs w:val="24"/>
        </w:rPr>
        <w:tab/>
        <w:t>заменой</w:t>
      </w:r>
      <w:r>
        <w:rPr>
          <w:rFonts w:ascii="Arial" w:eastAsia="Arial" w:hAnsi="Arial" w:cs="Arial"/>
          <w:sz w:val="24"/>
          <w:szCs w:val="24"/>
        </w:rPr>
        <w:tab/>
        <w:t>принадлежностей</w:t>
      </w:r>
      <w:r>
        <w:rPr>
          <w:rFonts w:ascii="Arial" w:eastAsia="Arial" w:hAnsi="Arial" w:cs="Arial"/>
          <w:sz w:val="24"/>
          <w:szCs w:val="24"/>
        </w:rPr>
        <w:tab/>
        <w:t>и</w:t>
      </w:r>
    </w:p>
    <w:p w:rsidR="008F271C" w:rsidRDefault="00E135C4">
      <w:pPr>
        <w:spacing w:line="272" w:lineRule="auto"/>
        <w:ind w:left="560"/>
        <w:jc w:val="both"/>
        <w:rPr>
          <w:sz w:val="20"/>
          <w:szCs w:val="20"/>
        </w:rPr>
      </w:pPr>
      <w:bookmarkStart w:id="5" w:name="page6"/>
      <w:bookmarkEnd w:id="5"/>
      <w:r>
        <w:rPr>
          <w:rFonts w:ascii="Arial" w:eastAsia="Arial" w:hAnsi="Arial" w:cs="Arial"/>
          <w:sz w:val="24"/>
          <w:szCs w:val="24"/>
        </w:rPr>
        <w:t>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8F271C" w:rsidRDefault="008F271C">
      <w:pPr>
        <w:spacing w:line="32" w:lineRule="exact"/>
        <w:rPr>
          <w:sz w:val="20"/>
          <w:szCs w:val="20"/>
        </w:rPr>
      </w:pPr>
    </w:p>
    <w:p w:rsidR="008F271C" w:rsidRDefault="00E135C4">
      <w:pPr>
        <w:numPr>
          <w:ilvl w:val="0"/>
          <w:numId w:val="10"/>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 xml:space="preserve">Храните неиспользуемые электроинструменты недоступно для детей. Не разрешайте пользоваться электроинструментом лицам, которые незнакомы с ним </w:t>
      </w:r>
      <w:r>
        <w:rPr>
          <w:rFonts w:ascii="Arial" w:eastAsia="Arial" w:hAnsi="Arial" w:cs="Arial"/>
          <w:sz w:val="24"/>
          <w:szCs w:val="24"/>
        </w:rPr>
        <w:lastRenderedPageBreak/>
        <w:t>или не читали настоящих инструкций. Электроинструменты опасны в руках неопытных лиц.</w:t>
      </w:r>
    </w:p>
    <w:p w:rsidR="008F271C" w:rsidRDefault="008F271C">
      <w:pPr>
        <w:spacing w:line="38" w:lineRule="exact"/>
        <w:rPr>
          <w:rFonts w:ascii="Arial" w:eastAsia="Arial" w:hAnsi="Arial" w:cs="Arial"/>
          <w:sz w:val="24"/>
          <w:szCs w:val="24"/>
        </w:rPr>
      </w:pPr>
    </w:p>
    <w:p w:rsidR="008F271C" w:rsidRDefault="00E135C4">
      <w:pPr>
        <w:numPr>
          <w:ilvl w:val="0"/>
          <w:numId w:val="10"/>
        </w:numPr>
        <w:tabs>
          <w:tab w:val="left" w:pos="560"/>
        </w:tabs>
        <w:spacing w:line="274" w:lineRule="auto"/>
        <w:ind w:left="560" w:hanging="285"/>
        <w:jc w:val="both"/>
        <w:rPr>
          <w:rFonts w:ascii="Arial" w:eastAsia="Arial" w:hAnsi="Arial" w:cs="Arial"/>
          <w:sz w:val="24"/>
          <w:szCs w:val="24"/>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8F271C" w:rsidRDefault="008F271C">
      <w:pPr>
        <w:spacing w:line="29" w:lineRule="exact"/>
        <w:rPr>
          <w:rFonts w:ascii="Arial" w:eastAsia="Arial" w:hAnsi="Arial" w:cs="Arial"/>
          <w:sz w:val="24"/>
          <w:szCs w:val="24"/>
        </w:rPr>
      </w:pPr>
    </w:p>
    <w:p w:rsidR="008F271C" w:rsidRDefault="00E135C4">
      <w:pPr>
        <w:numPr>
          <w:ilvl w:val="0"/>
          <w:numId w:val="10"/>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8F271C" w:rsidRDefault="008F271C">
      <w:pPr>
        <w:spacing w:line="32" w:lineRule="exact"/>
        <w:rPr>
          <w:rFonts w:ascii="Arial" w:eastAsia="Arial" w:hAnsi="Arial" w:cs="Arial"/>
          <w:sz w:val="24"/>
          <w:szCs w:val="24"/>
        </w:rPr>
      </w:pPr>
    </w:p>
    <w:p w:rsidR="008F271C" w:rsidRDefault="00E135C4">
      <w:pPr>
        <w:numPr>
          <w:ilvl w:val="0"/>
          <w:numId w:val="10"/>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8F271C" w:rsidRDefault="008F271C">
      <w:pPr>
        <w:spacing w:line="30" w:lineRule="exact"/>
        <w:rPr>
          <w:rFonts w:ascii="Arial" w:eastAsia="Arial" w:hAnsi="Arial" w:cs="Arial"/>
          <w:sz w:val="24"/>
          <w:szCs w:val="24"/>
        </w:rPr>
      </w:pPr>
    </w:p>
    <w:p w:rsidR="008F271C" w:rsidRDefault="00E135C4">
      <w:pPr>
        <w:numPr>
          <w:ilvl w:val="0"/>
          <w:numId w:val="10"/>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 инструкцией.</w:t>
      </w:r>
    </w:p>
    <w:p w:rsidR="008F271C" w:rsidRDefault="008F271C">
      <w:pPr>
        <w:spacing w:line="200" w:lineRule="exact"/>
        <w:rPr>
          <w:sz w:val="20"/>
          <w:szCs w:val="20"/>
        </w:rPr>
      </w:pPr>
    </w:p>
    <w:p w:rsidR="008F271C" w:rsidRDefault="008F271C">
      <w:pPr>
        <w:spacing w:line="286" w:lineRule="exact"/>
        <w:rPr>
          <w:sz w:val="20"/>
          <w:szCs w:val="20"/>
        </w:rPr>
      </w:pPr>
    </w:p>
    <w:p w:rsidR="008F271C" w:rsidRDefault="00E135C4">
      <w:pPr>
        <w:rPr>
          <w:sz w:val="20"/>
          <w:szCs w:val="20"/>
        </w:rPr>
      </w:pPr>
      <w:r>
        <w:rPr>
          <w:rFonts w:ascii="Arial" w:eastAsia="Arial" w:hAnsi="Arial" w:cs="Arial"/>
          <w:b/>
          <w:bCs/>
          <w:sz w:val="24"/>
          <w:szCs w:val="24"/>
        </w:rPr>
        <w:t>Сервис:</w:t>
      </w:r>
    </w:p>
    <w:p w:rsidR="008F271C" w:rsidRDefault="008F271C">
      <w:pPr>
        <w:spacing w:line="213" w:lineRule="exact"/>
        <w:rPr>
          <w:sz w:val="20"/>
          <w:szCs w:val="20"/>
        </w:rPr>
      </w:pPr>
    </w:p>
    <w:p w:rsidR="008F271C" w:rsidRDefault="00E135C4">
      <w:pPr>
        <w:spacing w:line="273" w:lineRule="auto"/>
        <w:ind w:firstLine="428"/>
        <w:jc w:val="both"/>
        <w:rPr>
          <w:sz w:val="20"/>
          <w:szCs w:val="20"/>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8F271C" w:rsidRDefault="008F271C">
      <w:pPr>
        <w:spacing w:line="175" w:lineRule="exact"/>
        <w:rPr>
          <w:sz w:val="20"/>
          <w:szCs w:val="20"/>
        </w:rPr>
      </w:pPr>
    </w:p>
    <w:p w:rsidR="008F271C" w:rsidRDefault="00E135C4">
      <w:pPr>
        <w:spacing w:line="270"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Применение любых принадлежностей и приспособлений,</w:t>
      </w:r>
      <w:r>
        <w:rPr>
          <w:rFonts w:ascii="Arial" w:eastAsia="Arial" w:hAnsi="Arial" w:cs="Arial"/>
          <w:b/>
          <w:bCs/>
          <w:sz w:val="24"/>
          <w:szCs w:val="24"/>
        </w:rPr>
        <w:t xml:space="preserve"> </w:t>
      </w:r>
      <w:r>
        <w:rPr>
          <w:rFonts w:ascii="Arial" w:eastAsia="Arial" w:hAnsi="Arial" w:cs="Arial"/>
          <w:sz w:val="24"/>
          <w:szCs w:val="24"/>
        </w:rPr>
        <w:t>а также выполнение</w:t>
      </w:r>
      <w:r>
        <w:rPr>
          <w:rFonts w:ascii="Arial" w:eastAsia="Arial" w:hAnsi="Arial" w:cs="Arial"/>
          <w:b/>
          <w:bCs/>
          <w:sz w:val="24"/>
          <w:szCs w:val="24"/>
        </w:rPr>
        <w:t xml:space="preserve"> </w:t>
      </w:r>
      <w:r>
        <w:rPr>
          <w:rFonts w:ascii="Arial" w:eastAsia="Arial" w:hAnsi="Arial" w:cs="Arial"/>
          <w:sz w:val="24"/>
          <w:szCs w:val="24"/>
        </w:rPr>
        <w:t>любых операций помимо тех, что рекомендованы данным руководством, может привести к травме или поломке инструмента.</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47" w:lineRule="exact"/>
        <w:rPr>
          <w:sz w:val="20"/>
          <w:szCs w:val="20"/>
        </w:rPr>
      </w:pPr>
    </w:p>
    <w:p w:rsidR="008F271C" w:rsidRDefault="00E135C4">
      <w:pPr>
        <w:rPr>
          <w:sz w:val="20"/>
          <w:szCs w:val="20"/>
        </w:rPr>
      </w:pPr>
      <w:r>
        <w:rPr>
          <w:rFonts w:ascii="Arial" w:eastAsia="Arial" w:hAnsi="Arial" w:cs="Arial"/>
          <w:b/>
          <w:bCs/>
          <w:sz w:val="24"/>
          <w:szCs w:val="24"/>
        </w:rPr>
        <w:t>Двойная изоляция:</w:t>
      </w:r>
    </w:p>
    <w:p w:rsidR="008F271C" w:rsidRDefault="008F271C">
      <w:pPr>
        <w:spacing w:line="212" w:lineRule="exact"/>
        <w:rPr>
          <w:sz w:val="20"/>
          <w:szCs w:val="20"/>
        </w:rPr>
      </w:pPr>
    </w:p>
    <w:p w:rsidR="008F271C" w:rsidRDefault="00E135C4">
      <w:pPr>
        <w:spacing w:line="273" w:lineRule="auto"/>
        <w:ind w:firstLine="428"/>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53" w:lineRule="exact"/>
        <w:rPr>
          <w:sz w:val="20"/>
          <w:szCs w:val="20"/>
        </w:rPr>
      </w:pPr>
    </w:p>
    <w:p w:rsidR="008F271C" w:rsidRPr="0043587F" w:rsidRDefault="00E135C4" w:rsidP="0043587F">
      <w:pPr>
        <w:spacing w:line="288" w:lineRule="auto"/>
        <w:jc w:val="both"/>
        <w:rPr>
          <w:sz w:val="24"/>
          <w:szCs w:val="24"/>
        </w:rPr>
      </w:pPr>
      <w:r w:rsidRPr="0043587F">
        <w:rPr>
          <w:rFonts w:ascii="Arial" w:eastAsia="Arial" w:hAnsi="Arial" w:cs="Arial"/>
          <w:b/>
          <w:bCs/>
          <w:sz w:val="24"/>
          <w:szCs w:val="24"/>
        </w:rPr>
        <w:t xml:space="preserve">ВНИМАНИЕ! </w:t>
      </w:r>
      <w:r w:rsidRPr="0043587F">
        <w:rPr>
          <w:rFonts w:ascii="Arial" w:eastAsia="Arial" w:hAnsi="Arial" w:cs="Arial"/>
          <w:sz w:val="24"/>
          <w:szCs w:val="24"/>
        </w:rPr>
        <w:t>Двойная изоляция не заменяет обычных мер предосторожности,</w:t>
      </w:r>
      <w:r w:rsidRPr="0043587F">
        <w:rPr>
          <w:rFonts w:ascii="Arial" w:eastAsia="Arial" w:hAnsi="Arial" w:cs="Arial"/>
          <w:b/>
          <w:bCs/>
          <w:sz w:val="24"/>
          <w:szCs w:val="24"/>
        </w:rPr>
        <w:t xml:space="preserve"> </w:t>
      </w:r>
      <w:r w:rsidRPr="0043587F">
        <w:rPr>
          <w:rFonts w:ascii="Arial" w:eastAsia="Arial" w:hAnsi="Arial" w:cs="Arial"/>
          <w:sz w:val="24"/>
          <w:szCs w:val="24"/>
        </w:rPr>
        <w:t>необходимых</w:t>
      </w:r>
      <w:r w:rsidRPr="0043587F">
        <w:rPr>
          <w:rFonts w:ascii="Arial" w:eastAsia="Arial" w:hAnsi="Arial" w:cs="Arial"/>
          <w:b/>
          <w:bCs/>
          <w:sz w:val="24"/>
          <w:szCs w:val="24"/>
        </w:rPr>
        <w:t xml:space="preserve"> </w:t>
      </w:r>
      <w:r w:rsidRPr="0043587F">
        <w:rPr>
          <w:rFonts w:ascii="Arial" w:eastAsia="Arial" w:hAnsi="Arial" w:cs="Arial"/>
          <w:sz w:val="24"/>
          <w:szCs w:val="24"/>
        </w:rPr>
        <w:t>при работе с этим инструментом. Эта изоляционная система служит дополнительной</w:t>
      </w:r>
      <w:bookmarkStart w:id="6" w:name="page7"/>
      <w:bookmarkEnd w:id="6"/>
      <w:r w:rsidR="0043587F" w:rsidRPr="0043587F">
        <w:rPr>
          <w:sz w:val="24"/>
          <w:szCs w:val="24"/>
        </w:rPr>
        <w:t xml:space="preserve"> </w:t>
      </w:r>
      <w:r w:rsidRPr="0043587F">
        <w:rPr>
          <w:rFonts w:ascii="Arial" w:eastAsia="Arial" w:hAnsi="Arial" w:cs="Arial"/>
          <w:sz w:val="24"/>
          <w:szCs w:val="24"/>
        </w:rPr>
        <w:t>защитой от травм, возникающих в результате возможного повреждения электрической изоляции внутри инструмента.</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48" w:lineRule="exact"/>
        <w:rPr>
          <w:sz w:val="20"/>
          <w:szCs w:val="20"/>
        </w:rPr>
      </w:pPr>
    </w:p>
    <w:p w:rsidR="008F271C" w:rsidRPr="0043587F" w:rsidRDefault="00E135C4">
      <w:pPr>
        <w:rPr>
          <w:sz w:val="20"/>
          <w:szCs w:val="20"/>
        </w:rPr>
      </w:pPr>
      <w:r>
        <w:rPr>
          <w:rFonts w:ascii="Arial" w:eastAsia="Arial" w:hAnsi="Arial" w:cs="Arial"/>
          <w:b/>
          <w:bCs/>
          <w:sz w:val="24"/>
          <w:szCs w:val="24"/>
          <w:u w:val="single"/>
        </w:rPr>
        <w:t xml:space="preserve">МЕРЫ БЕЗОПАСНОСТИ ПРИ РАБОТЕ С </w:t>
      </w:r>
      <w:r w:rsidR="00B06ED5">
        <w:rPr>
          <w:rFonts w:ascii="Arial" w:eastAsia="Arial" w:hAnsi="Arial" w:cs="Arial"/>
          <w:b/>
          <w:bCs/>
          <w:sz w:val="24"/>
          <w:szCs w:val="24"/>
          <w:u w:val="single"/>
        </w:rPr>
        <w:t xml:space="preserve">ОРБИТАЛЬНОЙ </w:t>
      </w:r>
      <w:r w:rsidR="0043587F" w:rsidRPr="0043587F">
        <w:rPr>
          <w:rFonts w:ascii="Arial" w:eastAsia="Arial" w:hAnsi="Arial" w:cs="Arial"/>
          <w:b/>
          <w:bCs/>
          <w:sz w:val="24"/>
          <w:szCs w:val="24"/>
          <w:u w:val="single"/>
        </w:rPr>
        <w:t>ШЛИФОВАЛЬНОЙ МАШИНОЙ</w:t>
      </w:r>
    </w:p>
    <w:p w:rsidR="008F271C" w:rsidRDefault="008F271C">
      <w:pPr>
        <w:spacing w:line="227" w:lineRule="exact"/>
        <w:rPr>
          <w:sz w:val="20"/>
          <w:szCs w:val="20"/>
        </w:rPr>
      </w:pPr>
    </w:p>
    <w:p w:rsidR="0043587F" w:rsidRDefault="0043587F" w:rsidP="0043587F">
      <w:pPr>
        <w:pStyle w:val="a5"/>
        <w:numPr>
          <w:ilvl w:val="1"/>
          <w:numId w:val="11"/>
        </w:numPr>
        <w:tabs>
          <w:tab w:val="left" w:pos="284"/>
        </w:tabs>
        <w:spacing w:before="92" w:line="276" w:lineRule="auto"/>
        <w:ind w:left="0" w:right="-14" w:firstLine="0"/>
        <w:rPr>
          <w:sz w:val="24"/>
        </w:rPr>
      </w:pPr>
      <w:r>
        <w:rPr>
          <w:sz w:val="24"/>
        </w:rPr>
        <w:t>Используйте</w:t>
      </w:r>
      <w:r>
        <w:rPr>
          <w:spacing w:val="-11"/>
          <w:sz w:val="24"/>
        </w:rPr>
        <w:t xml:space="preserve"> </w:t>
      </w:r>
      <w:r>
        <w:rPr>
          <w:sz w:val="24"/>
        </w:rPr>
        <w:t>настоящий</w:t>
      </w:r>
      <w:r>
        <w:rPr>
          <w:spacing w:val="-10"/>
          <w:sz w:val="24"/>
        </w:rPr>
        <w:t xml:space="preserve"> </w:t>
      </w:r>
      <w:r>
        <w:rPr>
          <w:sz w:val="24"/>
        </w:rPr>
        <w:t>электроинструмент</w:t>
      </w:r>
      <w:r>
        <w:rPr>
          <w:spacing w:val="-10"/>
          <w:sz w:val="24"/>
        </w:rPr>
        <w:t xml:space="preserve"> </w:t>
      </w:r>
      <w:r>
        <w:rPr>
          <w:sz w:val="24"/>
        </w:rPr>
        <w:t>только</w:t>
      </w:r>
      <w:r>
        <w:rPr>
          <w:spacing w:val="-10"/>
          <w:sz w:val="24"/>
        </w:rPr>
        <w:t xml:space="preserve"> </w:t>
      </w:r>
      <w:r>
        <w:rPr>
          <w:sz w:val="24"/>
        </w:rPr>
        <w:t>для</w:t>
      </w:r>
      <w:r>
        <w:rPr>
          <w:spacing w:val="-11"/>
          <w:sz w:val="24"/>
        </w:rPr>
        <w:t xml:space="preserve"> </w:t>
      </w:r>
      <w:r>
        <w:rPr>
          <w:sz w:val="24"/>
        </w:rPr>
        <w:t>сухого</w:t>
      </w:r>
      <w:r>
        <w:rPr>
          <w:spacing w:val="-10"/>
          <w:sz w:val="24"/>
        </w:rPr>
        <w:t xml:space="preserve"> </w:t>
      </w:r>
      <w:r>
        <w:rPr>
          <w:sz w:val="24"/>
        </w:rPr>
        <w:t>шлифования.</w:t>
      </w:r>
      <w:r>
        <w:rPr>
          <w:spacing w:val="-10"/>
          <w:sz w:val="24"/>
        </w:rPr>
        <w:t xml:space="preserve"> </w:t>
      </w:r>
      <w:r>
        <w:rPr>
          <w:sz w:val="24"/>
        </w:rPr>
        <w:t>Проникновение воды в электроинструмент повышает риск поражения</w:t>
      </w:r>
      <w:r>
        <w:rPr>
          <w:spacing w:val="-9"/>
          <w:sz w:val="24"/>
        </w:rPr>
        <w:t xml:space="preserve"> </w:t>
      </w:r>
      <w:r>
        <w:rPr>
          <w:sz w:val="24"/>
        </w:rPr>
        <w:t>электротоком.</w:t>
      </w:r>
    </w:p>
    <w:p w:rsidR="0043587F" w:rsidRDefault="0043587F" w:rsidP="0043587F">
      <w:pPr>
        <w:pStyle w:val="a5"/>
        <w:numPr>
          <w:ilvl w:val="1"/>
          <w:numId w:val="11"/>
        </w:numPr>
        <w:tabs>
          <w:tab w:val="left" w:pos="284"/>
        </w:tabs>
        <w:spacing w:line="276" w:lineRule="auto"/>
        <w:ind w:left="0" w:right="-14" w:firstLine="0"/>
        <w:rPr>
          <w:sz w:val="24"/>
        </w:rPr>
      </w:pPr>
      <w:r>
        <w:rPr>
          <w:sz w:val="24"/>
        </w:rPr>
        <w:t>Подводите настоящий электроинструмент к обрабатываемой детали только во включенном состоянии и выключайте его после подъема с обрабатываемой поверхности. Электроинструмент может неожиданно прийти в</w:t>
      </w:r>
      <w:r>
        <w:rPr>
          <w:spacing w:val="-3"/>
          <w:sz w:val="24"/>
        </w:rPr>
        <w:t xml:space="preserve"> </w:t>
      </w:r>
      <w:r>
        <w:rPr>
          <w:sz w:val="24"/>
        </w:rPr>
        <w:t>движение.</w:t>
      </w:r>
    </w:p>
    <w:p w:rsidR="0043587F" w:rsidRDefault="0043587F" w:rsidP="0043587F">
      <w:pPr>
        <w:pStyle w:val="a5"/>
        <w:numPr>
          <w:ilvl w:val="1"/>
          <w:numId w:val="11"/>
        </w:numPr>
        <w:tabs>
          <w:tab w:val="left" w:pos="284"/>
        </w:tabs>
        <w:ind w:left="0" w:right="-14" w:firstLine="0"/>
        <w:jc w:val="left"/>
        <w:rPr>
          <w:sz w:val="24"/>
        </w:rPr>
      </w:pPr>
      <w:r>
        <w:rPr>
          <w:sz w:val="24"/>
        </w:rPr>
        <w:t>Никогда не касайтесь движущейся шлифовальной поверхности. Опасность</w:t>
      </w:r>
      <w:r>
        <w:rPr>
          <w:spacing w:val="-21"/>
          <w:sz w:val="24"/>
        </w:rPr>
        <w:t xml:space="preserve"> </w:t>
      </w:r>
      <w:proofErr w:type="spellStart"/>
      <w:r>
        <w:rPr>
          <w:sz w:val="24"/>
        </w:rPr>
        <w:t>травмирования</w:t>
      </w:r>
      <w:proofErr w:type="spellEnd"/>
      <w:r>
        <w:rPr>
          <w:sz w:val="24"/>
        </w:rPr>
        <w:t>.</w:t>
      </w:r>
    </w:p>
    <w:p w:rsidR="0043587F" w:rsidRDefault="0043587F" w:rsidP="0043587F">
      <w:pPr>
        <w:pStyle w:val="a5"/>
        <w:numPr>
          <w:ilvl w:val="1"/>
          <w:numId w:val="11"/>
        </w:numPr>
        <w:tabs>
          <w:tab w:val="left" w:pos="284"/>
        </w:tabs>
        <w:spacing w:before="40" w:line="278" w:lineRule="auto"/>
        <w:ind w:left="0" w:right="-14" w:firstLine="0"/>
        <w:rPr>
          <w:sz w:val="24"/>
        </w:rPr>
      </w:pPr>
      <w:r>
        <w:rPr>
          <w:sz w:val="24"/>
        </w:rPr>
        <w:t>Следите за тем, чтобы сноп искр не подвергал опасности людей. Уберите горючие материалы из рабочей зоны. При шлифовании металлов возникает сноп</w:t>
      </w:r>
      <w:r>
        <w:rPr>
          <w:spacing w:val="-13"/>
          <w:sz w:val="24"/>
        </w:rPr>
        <w:t xml:space="preserve"> </w:t>
      </w:r>
      <w:r>
        <w:rPr>
          <w:sz w:val="24"/>
        </w:rPr>
        <w:t>искр.</w:t>
      </w:r>
    </w:p>
    <w:p w:rsidR="0043587F" w:rsidRDefault="0043587F" w:rsidP="0043587F">
      <w:pPr>
        <w:pStyle w:val="a5"/>
        <w:numPr>
          <w:ilvl w:val="1"/>
          <w:numId w:val="11"/>
        </w:numPr>
        <w:tabs>
          <w:tab w:val="left" w:pos="284"/>
        </w:tabs>
        <w:spacing w:line="276" w:lineRule="auto"/>
        <w:ind w:left="0" w:right="-14" w:firstLine="0"/>
        <w:rPr>
          <w:sz w:val="24"/>
        </w:rPr>
      </w:pPr>
      <w:r>
        <w:rPr>
          <w:sz w:val="24"/>
        </w:rPr>
        <w:t>Не применяйте изношенные, надорванные или сильно замусленные шлифовальные ленты. Поврежденные шлифовальные ленты могут разорваться, быть отброшены, и нанести кому- либо</w:t>
      </w:r>
      <w:r>
        <w:rPr>
          <w:spacing w:val="-1"/>
          <w:sz w:val="24"/>
        </w:rPr>
        <w:t xml:space="preserve"> </w:t>
      </w:r>
      <w:r>
        <w:rPr>
          <w:sz w:val="24"/>
        </w:rPr>
        <w:t>травмы.</w:t>
      </w:r>
    </w:p>
    <w:p w:rsidR="0043587F" w:rsidRDefault="0043587F" w:rsidP="0043587F">
      <w:pPr>
        <w:pStyle w:val="a5"/>
        <w:numPr>
          <w:ilvl w:val="1"/>
          <w:numId w:val="11"/>
        </w:numPr>
        <w:tabs>
          <w:tab w:val="left" w:pos="284"/>
        </w:tabs>
        <w:spacing w:line="276" w:lineRule="auto"/>
        <w:ind w:left="0" w:right="-14" w:firstLine="0"/>
        <w:rPr>
          <w:sz w:val="24"/>
        </w:rPr>
      </w:pPr>
      <w:r>
        <w:rPr>
          <w:sz w:val="24"/>
        </w:rPr>
        <w:t>Осторожно, опасность пожара! Предотвращайте перегрев шлифуемого материала и шлифовальной машины. Перед перерывом в работе всегда опорожнять пылесборник. Шлифовальная пыль может воспламениться в сборном мешке, микрофильтре, бумажном мешке (в фильтрующем мешке или в фильтре пылесоса) при неблагоприятных условиях, например, при возникновении снопа искр при шлифовании металлов. Особая опасность возникает при перемешивании горячей, после продолжительной работы, пыли от шлифования с остатками лака, полиуретана или других химических</w:t>
      </w:r>
      <w:r>
        <w:rPr>
          <w:spacing w:val="-12"/>
          <w:sz w:val="24"/>
        </w:rPr>
        <w:t xml:space="preserve"> </w:t>
      </w:r>
      <w:r>
        <w:rPr>
          <w:sz w:val="24"/>
        </w:rPr>
        <w:t>веществ.</w:t>
      </w:r>
    </w:p>
    <w:p w:rsidR="0043587F" w:rsidRDefault="0043587F" w:rsidP="0043587F">
      <w:pPr>
        <w:pStyle w:val="a5"/>
        <w:numPr>
          <w:ilvl w:val="1"/>
          <w:numId w:val="11"/>
        </w:numPr>
        <w:tabs>
          <w:tab w:val="left" w:pos="284"/>
        </w:tabs>
        <w:spacing w:line="276" w:lineRule="auto"/>
        <w:ind w:left="0" w:right="-14" w:firstLine="0"/>
        <w:rPr>
          <w:sz w:val="24"/>
        </w:rPr>
      </w:pPr>
      <w:r>
        <w:rPr>
          <w:sz w:val="24"/>
        </w:rPr>
        <w:t>Держите электроинструмент за изолированные ручки, так как шлифовальная лента может повредить собственный шнур питания. Повреждение проводки под напряжением может поставить под напряжение металлические части электроинструмента и привести к поражению</w:t>
      </w:r>
      <w:r>
        <w:rPr>
          <w:spacing w:val="-4"/>
          <w:sz w:val="24"/>
        </w:rPr>
        <w:t xml:space="preserve"> </w:t>
      </w:r>
      <w:r>
        <w:rPr>
          <w:sz w:val="24"/>
        </w:rPr>
        <w:t>электротоком.</w:t>
      </w:r>
    </w:p>
    <w:p w:rsidR="0043587F" w:rsidRDefault="0043587F" w:rsidP="0043587F">
      <w:pPr>
        <w:pStyle w:val="a5"/>
        <w:numPr>
          <w:ilvl w:val="1"/>
          <w:numId w:val="11"/>
        </w:numPr>
        <w:tabs>
          <w:tab w:val="left" w:pos="284"/>
        </w:tabs>
        <w:spacing w:line="276" w:lineRule="auto"/>
        <w:ind w:left="0" w:right="-14" w:firstLine="0"/>
        <w:rPr>
          <w:sz w:val="24"/>
        </w:rPr>
      </w:pPr>
      <w:r>
        <w:rPr>
          <w:sz w:val="24"/>
        </w:rPr>
        <w:t>При работе электроинструмент всегда надежно держать обеими руками, заняв предварительно устойчивое</w:t>
      </w:r>
      <w:r>
        <w:rPr>
          <w:spacing w:val="-1"/>
          <w:sz w:val="24"/>
        </w:rPr>
        <w:t xml:space="preserve"> </w:t>
      </w:r>
      <w:r>
        <w:rPr>
          <w:sz w:val="24"/>
        </w:rPr>
        <w:t>положение.</w:t>
      </w:r>
    </w:p>
    <w:p w:rsidR="0043587F" w:rsidRDefault="0043587F" w:rsidP="0043587F">
      <w:pPr>
        <w:pStyle w:val="a5"/>
        <w:numPr>
          <w:ilvl w:val="1"/>
          <w:numId w:val="11"/>
        </w:numPr>
        <w:tabs>
          <w:tab w:val="left" w:pos="284"/>
        </w:tabs>
        <w:ind w:left="0" w:right="-14" w:firstLine="0"/>
        <w:jc w:val="left"/>
        <w:rPr>
          <w:sz w:val="24"/>
        </w:rPr>
      </w:pPr>
      <w:r>
        <w:rPr>
          <w:sz w:val="24"/>
        </w:rPr>
        <w:t>Двумя руками Вы работаете более надежно с</w:t>
      </w:r>
      <w:r>
        <w:rPr>
          <w:spacing w:val="-3"/>
          <w:sz w:val="24"/>
        </w:rPr>
        <w:t xml:space="preserve"> </w:t>
      </w:r>
      <w:r>
        <w:rPr>
          <w:sz w:val="24"/>
        </w:rPr>
        <w:t>электроинструментом.</w:t>
      </w:r>
    </w:p>
    <w:p w:rsidR="0043587F" w:rsidRDefault="0043587F" w:rsidP="0043587F">
      <w:pPr>
        <w:pStyle w:val="a5"/>
        <w:numPr>
          <w:ilvl w:val="1"/>
          <w:numId w:val="11"/>
        </w:numPr>
        <w:tabs>
          <w:tab w:val="left" w:pos="284"/>
        </w:tabs>
        <w:spacing w:before="38" w:line="276" w:lineRule="auto"/>
        <w:ind w:left="0" w:right="-14" w:firstLine="0"/>
        <w:rPr>
          <w:sz w:val="24"/>
        </w:rPr>
      </w:pPr>
      <w:r>
        <w:rPr>
          <w:sz w:val="24"/>
        </w:rPr>
        <w:t>Крепление заготовки. Заготовка, установленная в зажимное приспособление или в тиски, удерживается более надежно, чем в Вашей</w:t>
      </w:r>
      <w:r>
        <w:rPr>
          <w:spacing w:val="-6"/>
          <w:sz w:val="24"/>
        </w:rPr>
        <w:t xml:space="preserve"> </w:t>
      </w:r>
      <w:r>
        <w:rPr>
          <w:sz w:val="24"/>
        </w:rPr>
        <w:t>руке.</w:t>
      </w:r>
    </w:p>
    <w:p w:rsidR="0043587F" w:rsidRDefault="0043587F" w:rsidP="0043587F">
      <w:pPr>
        <w:pStyle w:val="a5"/>
        <w:numPr>
          <w:ilvl w:val="1"/>
          <w:numId w:val="11"/>
        </w:numPr>
        <w:tabs>
          <w:tab w:val="left" w:pos="284"/>
        </w:tabs>
        <w:spacing w:line="275" w:lineRule="exact"/>
        <w:ind w:left="0" w:right="-14" w:firstLine="0"/>
        <w:jc w:val="left"/>
        <w:rPr>
          <w:sz w:val="24"/>
        </w:rPr>
      </w:pPr>
      <w:r>
        <w:rPr>
          <w:sz w:val="24"/>
        </w:rPr>
        <w:t>Держите Ваше рабочее место в</w:t>
      </w:r>
      <w:r>
        <w:rPr>
          <w:spacing w:val="-1"/>
          <w:sz w:val="24"/>
        </w:rPr>
        <w:t xml:space="preserve"> </w:t>
      </w:r>
      <w:r>
        <w:rPr>
          <w:sz w:val="24"/>
        </w:rPr>
        <w:t>чистоте.</w:t>
      </w:r>
    </w:p>
    <w:p w:rsidR="0043587F" w:rsidRDefault="0043587F" w:rsidP="0043587F">
      <w:pPr>
        <w:pStyle w:val="a5"/>
        <w:numPr>
          <w:ilvl w:val="1"/>
          <w:numId w:val="11"/>
        </w:numPr>
        <w:tabs>
          <w:tab w:val="left" w:pos="284"/>
        </w:tabs>
        <w:spacing w:before="44" w:line="276" w:lineRule="auto"/>
        <w:ind w:left="0" w:right="-14" w:firstLine="0"/>
        <w:rPr>
          <w:sz w:val="24"/>
        </w:rPr>
      </w:pPr>
      <w:r>
        <w:rPr>
          <w:sz w:val="24"/>
        </w:rPr>
        <w:t>Смеси материалов особенно опасны. Пыль цветных металлов может воспламениться или взорваться.</w:t>
      </w:r>
    </w:p>
    <w:p w:rsidR="0043587F" w:rsidRDefault="0043587F" w:rsidP="0043587F">
      <w:pPr>
        <w:pStyle w:val="a5"/>
        <w:numPr>
          <w:ilvl w:val="1"/>
          <w:numId w:val="11"/>
        </w:numPr>
        <w:tabs>
          <w:tab w:val="left" w:pos="284"/>
        </w:tabs>
        <w:spacing w:line="276" w:lineRule="auto"/>
        <w:ind w:left="0" w:right="-14" w:firstLine="0"/>
        <w:rPr>
          <w:sz w:val="24"/>
        </w:rPr>
      </w:pPr>
      <w:r>
        <w:rPr>
          <w:sz w:val="24"/>
        </w:rPr>
        <w:t>Выждать полную остановку электроинструмента и только после этого выпустить его из рук. Рабочий инструмент может заесть и это может привести к потере контроля над электроинструментом.</w:t>
      </w:r>
    </w:p>
    <w:p w:rsidR="0043587F" w:rsidRDefault="0043587F" w:rsidP="0043587F">
      <w:pPr>
        <w:pStyle w:val="a5"/>
        <w:numPr>
          <w:ilvl w:val="1"/>
          <w:numId w:val="11"/>
        </w:numPr>
        <w:tabs>
          <w:tab w:val="left" w:pos="284"/>
        </w:tabs>
        <w:spacing w:line="276" w:lineRule="auto"/>
        <w:ind w:left="0" w:right="-14" w:firstLine="0"/>
        <w:rPr>
          <w:sz w:val="24"/>
        </w:rPr>
      </w:pPr>
      <w:r>
        <w:rPr>
          <w:sz w:val="24"/>
        </w:rPr>
        <w:t>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 Поврежденный шнур повышает риск поражения</w:t>
      </w:r>
      <w:r>
        <w:rPr>
          <w:spacing w:val="-37"/>
          <w:sz w:val="24"/>
        </w:rPr>
        <w:t xml:space="preserve"> </w:t>
      </w:r>
      <w:r>
        <w:rPr>
          <w:sz w:val="24"/>
        </w:rPr>
        <w:t>электротоком.</w:t>
      </w:r>
    </w:p>
    <w:p w:rsidR="00B06ED5" w:rsidRDefault="00B06ED5" w:rsidP="00B06ED5">
      <w:pPr>
        <w:pStyle w:val="a5"/>
        <w:numPr>
          <w:ilvl w:val="1"/>
          <w:numId w:val="11"/>
        </w:numPr>
        <w:tabs>
          <w:tab w:val="left" w:pos="514"/>
        </w:tabs>
        <w:spacing w:before="1" w:line="276" w:lineRule="auto"/>
        <w:ind w:left="284" w:right="210" w:hanging="312"/>
        <w:rPr>
          <w:sz w:val="24"/>
        </w:rPr>
      </w:pPr>
      <w:r>
        <w:rPr>
          <w:sz w:val="24"/>
        </w:rPr>
        <w:t>Избегайте попадания посторонних предметов в вентиляционные отверстия на</w:t>
      </w:r>
      <w:r>
        <w:rPr>
          <w:spacing w:val="29"/>
          <w:sz w:val="24"/>
        </w:rPr>
        <w:t xml:space="preserve"> </w:t>
      </w:r>
      <w:r>
        <w:rPr>
          <w:sz w:val="24"/>
        </w:rPr>
        <w:lastRenderedPageBreak/>
        <w:t>корпусе инструмента. Попадание металлических предметов или легко воспламеняющихся веществ в вентиляционные отверстия на корпусе инструмента может вызвать замыкание или поломку</w:t>
      </w:r>
      <w:r>
        <w:rPr>
          <w:spacing w:val="-6"/>
          <w:sz w:val="24"/>
        </w:rPr>
        <w:t xml:space="preserve"> </w:t>
      </w:r>
      <w:r>
        <w:rPr>
          <w:sz w:val="24"/>
        </w:rPr>
        <w:t>двигателя.</w:t>
      </w:r>
    </w:p>
    <w:p w:rsidR="00B06ED5" w:rsidRDefault="00B06ED5" w:rsidP="00B06ED5">
      <w:pPr>
        <w:pStyle w:val="a5"/>
        <w:numPr>
          <w:ilvl w:val="1"/>
          <w:numId w:val="11"/>
        </w:numPr>
        <w:tabs>
          <w:tab w:val="left" w:pos="514"/>
        </w:tabs>
        <w:spacing w:before="2" w:line="273" w:lineRule="auto"/>
        <w:ind w:left="284" w:right="217" w:hanging="312"/>
        <w:rPr>
          <w:sz w:val="24"/>
        </w:rPr>
      </w:pPr>
      <w:r>
        <w:rPr>
          <w:sz w:val="24"/>
        </w:rPr>
        <w:t>Появляющаяся при работах пыль вредна для здоровья. Используйте пылеотсасывающее устройство и надевайте</w:t>
      </w:r>
      <w:r>
        <w:rPr>
          <w:spacing w:val="-7"/>
          <w:sz w:val="24"/>
        </w:rPr>
        <w:t xml:space="preserve"> </w:t>
      </w:r>
      <w:r>
        <w:rPr>
          <w:sz w:val="24"/>
        </w:rPr>
        <w:t>респиратор.</w:t>
      </w:r>
    </w:p>
    <w:p w:rsidR="00B06ED5" w:rsidRDefault="00B06ED5" w:rsidP="00B06ED5">
      <w:pPr>
        <w:pStyle w:val="a5"/>
        <w:numPr>
          <w:ilvl w:val="1"/>
          <w:numId w:val="11"/>
        </w:numPr>
        <w:tabs>
          <w:tab w:val="left" w:pos="513"/>
          <w:tab w:val="left" w:pos="514"/>
        </w:tabs>
        <w:spacing w:before="2"/>
        <w:ind w:left="284" w:hanging="286"/>
        <w:jc w:val="left"/>
        <w:rPr>
          <w:sz w:val="24"/>
        </w:rPr>
      </w:pPr>
      <w:r>
        <w:rPr>
          <w:sz w:val="24"/>
        </w:rPr>
        <w:t>Запрещается обрабатывать материалы, содержащие</w:t>
      </w:r>
      <w:r>
        <w:rPr>
          <w:spacing w:val="-17"/>
          <w:sz w:val="24"/>
        </w:rPr>
        <w:t xml:space="preserve"> </w:t>
      </w:r>
      <w:r>
        <w:rPr>
          <w:sz w:val="24"/>
        </w:rPr>
        <w:t>асбест.</w:t>
      </w:r>
    </w:p>
    <w:p w:rsidR="008F271C" w:rsidRDefault="008F271C">
      <w:pPr>
        <w:spacing w:line="200" w:lineRule="exact"/>
        <w:rPr>
          <w:sz w:val="20"/>
          <w:szCs w:val="20"/>
        </w:rPr>
      </w:pPr>
    </w:p>
    <w:p w:rsidR="008F271C" w:rsidRDefault="008F271C">
      <w:pPr>
        <w:spacing w:line="289" w:lineRule="exact"/>
        <w:rPr>
          <w:sz w:val="20"/>
          <w:szCs w:val="20"/>
        </w:rPr>
      </w:pPr>
    </w:p>
    <w:p w:rsidR="008F271C" w:rsidRDefault="00E135C4">
      <w:pPr>
        <w:rPr>
          <w:sz w:val="20"/>
          <w:szCs w:val="20"/>
        </w:rPr>
      </w:pPr>
      <w:r>
        <w:rPr>
          <w:rFonts w:ascii="Arial" w:eastAsia="Arial" w:hAnsi="Arial" w:cs="Arial"/>
          <w:b/>
          <w:bCs/>
          <w:sz w:val="24"/>
          <w:szCs w:val="24"/>
          <w:u w:val="single"/>
        </w:rPr>
        <w:t>ПОДГОТОВКА К РАБОТЕ, ЭКСПЛУАТАЦИЯ</w:t>
      </w:r>
    </w:p>
    <w:p w:rsidR="008F271C" w:rsidRDefault="008F271C">
      <w:pPr>
        <w:spacing w:line="212" w:lineRule="exact"/>
        <w:rPr>
          <w:sz w:val="20"/>
          <w:szCs w:val="20"/>
        </w:rPr>
      </w:pPr>
    </w:p>
    <w:p w:rsidR="00B06ED5" w:rsidRDefault="00B06ED5" w:rsidP="00B06ED5">
      <w:pPr>
        <w:spacing w:before="208"/>
        <w:ind w:left="112"/>
        <w:rPr>
          <w:rFonts w:ascii="Arial" w:hAnsi="Arial" w:cs="Arial"/>
          <w:b/>
          <w:sz w:val="24"/>
        </w:rPr>
      </w:pPr>
      <w:r w:rsidRPr="00B06ED5">
        <w:rPr>
          <w:rFonts w:ascii="Arial" w:hAnsi="Arial" w:cs="Arial"/>
          <w:b/>
          <w:sz w:val="24"/>
        </w:rPr>
        <w:t>Установка шлифовального круга.</w:t>
      </w:r>
    </w:p>
    <w:p w:rsidR="00B06ED5" w:rsidRPr="00B06ED5" w:rsidRDefault="00B06ED5" w:rsidP="00B06ED5">
      <w:pPr>
        <w:spacing w:before="208"/>
        <w:ind w:left="112"/>
        <w:rPr>
          <w:rFonts w:ascii="Arial" w:hAnsi="Arial" w:cs="Arial"/>
          <w:b/>
          <w:sz w:val="24"/>
        </w:rPr>
      </w:pPr>
    </w:p>
    <w:p w:rsidR="0043587F" w:rsidRPr="00B06ED5" w:rsidRDefault="00B06ED5" w:rsidP="0043587F">
      <w:pPr>
        <w:spacing w:before="48"/>
        <w:rPr>
          <w:rFonts w:ascii="Arial" w:hAnsi="Arial" w:cs="Arial"/>
          <w:sz w:val="24"/>
          <w:szCs w:val="24"/>
        </w:rPr>
      </w:pPr>
      <w:r w:rsidRPr="00B06ED5">
        <w:rPr>
          <w:rFonts w:ascii="Arial" w:hAnsi="Arial" w:cs="Arial"/>
          <w:b/>
          <w:sz w:val="24"/>
          <w:szCs w:val="24"/>
        </w:rPr>
        <w:t xml:space="preserve">ВНИМАНИЕ! </w:t>
      </w:r>
      <w:r w:rsidRPr="00B06ED5">
        <w:rPr>
          <w:rFonts w:ascii="Arial" w:hAnsi="Arial" w:cs="Arial"/>
          <w:sz w:val="24"/>
          <w:szCs w:val="24"/>
        </w:rPr>
        <w:t xml:space="preserve">Перед  установкой  или снятием  абразивного  круга,  убедитесь </w:t>
      </w:r>
      <w:r w:rsidRPr="00B06ED5">
        <w:rPr>
          <w:rFonts w:ascii="Arial" w:hAnsi="Arial" w:cs="Arial"/>
          <w:spacing w:val="3"/>
          <w:sz w:val="24"/>
          <w:szCs w:val="24"/>
        </w:rPr>
        <w:t xml:space="preserve"> </w:t>
      </w:r>
      <w:r w:rsidRPr="00B06ED5">
        <w:rPr>
          <w:rFonts w:ascii="Arial" w:hAnsi="Arial" w:cs="Arial"/>
          <w:sz w:val="24"/>
          <w:szCs w:val="24"/>
        </w:rPr>
        <w:t>в</w:t>
      </w:r>
      <w:r w:rsidRPr="00B06ED5">
        <w:rPr>
          <w:rFonts w:ascii="Arial" w:hAnsi="Arial" w:cs="Arial"/>
          <w:spacing w:val="51"/>
          <w:sz w:val="24"/>
          <w:szCs w:val="24"/>
        </w:rPr>
        <w:t xml:space="preserve"> </w:t>
      </w:r>
      <w:r w:rsidRPr="00B06ED5">
        <w:rPr>
          <w:rFonts w:ascii="Arial" w:hAnsi="Arial" w:cs="Arial"/>
          <w:sz w:val="24"/>
          <w:szCs w:val="24"/>
        </w:rPr>
        <w:t>том,</w:t>
      </w:r>
      <w:r>
        <w:rPr>
          <w:rFonts w:ascii="Arial" w:hAnsi="Arial" w:cs="Arial"/>
          <w:sz w:val="24"/>
          <w:szCs w:val="24"/>
        </w:rPr>
        <w:t xml:space="preserve"> </w:t>
      </w:r>
      <w:r w:rsidRPr="00B06ED5">
        <w:rPr>
          <w:rFonts w:ascii="Arial" w:hAnsi="Arial" w:cs="Arial"/>
          <w:spacing w:val="-9"/>
          <w:sz w:val="24"/>
          <w:szCs w:val="24"/>
        </w:rPr>
        <w:t xml:space="preserve">что </w:t>
      </w:r>
      <w:r w:rsidRPr="00B06ED5">
        <w:rPr>
          <w:rFonts w:ascii="Arial" w:hAnsi="Arial" w:cs="Arial"/>
          <w:sz w:val="24"/>
          <w:szCs w:val="24"/>
        </w:rPr>
        <w:t>инструмент выключен и отключен от</w:t>
      </w:r>
      <w:r w:rsidRPr="00B06ED5">
        <w:rPr>
          <w:rFonts w:ascii="Arial" w:hAnsi="Arial" w:cs="Arial"/>
          <w:spacing w:val="-13"/>
          <w:sz w:val="24"/>
          <w:szCs w:val="24"/>
        </w:rPr>
        <w:t xml:space="preserve"> </w:t>
      </w:r>
      <w:r w:rsidRPr="00B06ED5">
        <w:rPr>
          <w:rFonts w:ascii="Arial" w:hAnsi="Arial" w:cs="Arial"/>
          <w:sz w:val="24"/>
          <w:szCs w:val="24"/>
        </w:rPr>
        <w:t>сети.</w:t>
      </w:r>
    </w:p>
    <w:p w:rsidR="00B06ED5" w:rsidRPr="00B06ED5" w:rsidRDefault="00B06ED5" w:rsidP="00B06ED5">
      <w:pPr>
        <w:pStyle w:val="a6"/>
        <w:tabs>
          <w:tab w:val="left" w:pos="1830"/>
          <w:tab w:val="left" w:pos="2797"/>
          <w:tab w:val="left" w:pos="4291"/>
          <w:tab w:val="left" w:pos="5217"/>
          <w:tab w:val="left" w:pos="6799"/>
          <w:tab w:val="left" w:pos="7762"/>
          <w:tab w:val="left" w:pos="9368"/>
        </w:tabs>
        <w:spacing w:line="276" w:lineRule="auto"/>
        <w:ind w:left="112" w:right="211"/>
        <w:rPr>
          <w:b/>
        </w:rPr>
      </w:pPr>
    </w:p>
    <w:p w:rsidR="00B06ED5" w:rsidRDefault="00B06ED5" w:rsidP="00B06ED5">
      <w:pPr>
        <w:pStyle w:val="a6"/>
        <w:spacing w:line="276" w:lineRule="auto"/>
        <w:ind w:right="211"/>
      </w:pPr>
      <w:r w:rsidRPr="00B06ED5">
        <w:rPr>
          <w:b/>
        </w:rPr>
        <w:t>ВНИМАНИЕ!</w:t>
      </w:r>
      <w:r>
        <w:rPr>
          <w:b/>
        </w:rPr>
        <w:t xml:space="preserve"> </w:t>
      </w:r>
      <w:r>
        <w:t xml:space="preserve">Перед </w:t>
      </w:r>
      <w:r w:rsidRPr="00B06ED5">
        <w:t>установкой</w:t>
      </w:r>
      <w:r w:rsidRPr="00B06ED5">
        <w:tab/>
        <w:t>новых</w:t>
      </w:r>
      <w:r w:rsidRPr="00B06ED5">
        <w:tab/>
        <w:t>абразивных</w:t>
      </w:r>
      <w:r w:rsidRPr="00B06ED5">
        <w:tab/>
        <w:t>кругов</w:t>
      </w:r>
      <w:r w:rsidRPr="00B06ED5">
        <w:tab/>
        <w:t>необходимо</w:t>
      </w:r>
      <w:r w:rsidRPr="00B06ED5">
        <w:tab/>
      </w:r>
      <w:r w:rsidRPr="00B06ED5">
        <w:rPr>
          <w:spacing w:val="-4"/>
        </w:rPr>
        <w:t xml:space="preserve">очистить </w:t>
      </w:r>
      <w:r w:rsidRPr="00B06ED5">
        <w:t>шлифовальную подошву (1; рис.1) от пыли и</w:t>
      </w:r>
      <w:r w:rsidRPr="00B06ED5">
        <w:rPr>
          <w:spacing w:val="-17"/>
        </w:rPr>
        <w:t xml:space="preserve"> </w:t>
      </w:r>
      <w:r w:rsidRPr="00B06ED5">
        <w:t>грязи.</w:t>
      </w:r>
    </w:p>
    <w:p w:rsidR="00B06ED5" w:rsidRDefault="00B06ED5" w:rsidP="00B06ED5">
      <w:pPr>
        <w:pStyle w:val="a6"/>
        <w:spacing w:line="276" w:lineRule="auto"/>
        <w:ind w:right="211"/>
      </w:pPr>
    </w:p>
    <w:p w:rsidR="00B06ED5" w:rsidRDefault="00B06ED5" w:rsidP="009F4C40">
      <w:pPr>
        <w:pStyle w:val="a6"/>
      </w:pPr>
      <w:r>
        <w:t>Конструкция данной машины предусматривает быструю замену шлифовальных</w:t>
      </w:r>
      <w:r>
        <w:rPr>
          <w:spacing w:val="64"/>
        </w:rPr>
        <w:t xml:space="preserve"> </w:t>
      </w:r>
      <w:r>
        <w:t>кругов.</w:t>
      </w:r>
    </w:p>
    <w:p w:rsidR="009F4C40" w:rsidRDefault="00B06ED5" w:rsidP="009F4C40">
      <w:pPr>
        <w:pStyle w:val="a6"/>
        <w:numPr>
          <w:ilvl w:val="0"/>
          <w:numId w:val="27"/>
        </w:numPr>
        <w:spacing w:before="67" w:line="276" w:lineRule="auto"/>
        <w:ind w:left="284" w:right="49"/>
        <w:jc w:val="both"/>
      </w:pPr>
      <w:r>
        <w:t>Шлифовальный круг устанавливается на подошве, которая имеет липучку.</w:t>
      </w:r>
      <w:r>
        <w:rPr>
          <w:spacing w:val="-25"/>
        </w:rPr>
        <w:t xml:space="preserve"> </w:t>
      </w:r>
      <w:r>
        <w:t>Поэтому</w:t>
      </w:r>
      <w:r w:rsidR="009F4C40">
        <w:t xml:space="preserve"> используйте только шлифовальные круги на специальной основе, предназначенной для такого типа крепления. Используйте только круги диаметром 125 мм. Осторожно выравнивайте кромку абразивного круга с кромкой</w:t>
      </w:r>
      <w:r w:rsidR="009F4C40">
        <w:rPr>
          <w:spacing w:val="66"/>
        </w:rPr>
        <w:t xml:space="preserve"> </w:t>
      </w:r>
      <w:r w:rsidR="009F4C40">
        <w:t>подошвы.</w:t>
      </w:r>
    </w:p>
    <w:p w:rsidR="00B06ED5" w:rsidRDefault="009F4C40" w:rsidP="009F4C40">
      <w:pPr>
        <w:pStyle w:val="a6"/>
        <w:numPr>
          <w:ilvl w:val="0"/>
          <w:numId w:val="27"/>
        </w:numPr>
        <w:spacing w:line="276" w:lineRule="auto"/>
        <w:ind w:left="284" w:right="49"/>
      </w:pPr>
      <w:r>
        <w:t>Для</w:t>
      </w:r>
      <w:r>
        <w:rPr>
          <w:spacing w:val="-15"/>
        </w:rPr>
        <w:t xml:space="preserve"> </w:t>
      </w:r>
      <w:r>
        <w:t>удаления</w:t>
      </w:r>
      <w:r>
        <w:rPr>
          <w:spacing w:val="-14"/>
        </w:rPr>
        <w:t xml:space="preserve"> </w:t>
      </w:r>
      <w:r>
        <w:t>пыли</w:t>
      </w:r>
      <w:r>
        <w:rPr>
          <w:spacing w:val="-17"/>
        </w:rPr>
        <w:t xml:space="preserve"> </w:t>
      </w:r>
      <w:r>
        <w:t>через</w:t>
      </w:r>
      <w:r>
        <w:rPr>
          <w:spacing w:val="-16"/>
        </w:rPr>
        <w:t xml:space="preserve"> </w:t>
      </w:r>
      <w:r>
        <w:t>шлифовальную</w:t>
      </w:r>
      <w:r>
        <w:rPr>
          <w:spacing w:val="-16"/>
        </w:rPr>
        <w:t xml:space="preserve"> </w:t>
      </w:r>
      <w:r>
        <w:t>подошву</w:t>
      </w:r>
      <w:r>
        <w:rPr>
          <w:spacing w:val="-18"/>
        </w:rPr>
        <w:t xml:space="preserve"> </w:t>
      </w:r>
      <w:r>
        <w:t>расположение</w:t>
      </w:r>
      <w:r>
        <w:rPr>
          <w:spacing w:val="-16"/>
        </w:rPr>
        <w:t xml:space="preserve"> </w:t>
      </w:r>
      <w:r>
        <w:t>отверстий</w:t>
      </w:r>
      <w:r>
        <w:rPr>
          <w:spacing w:val="-13"/>
        </w:rPr>
        <w:t xml:space="preserve"> </w:t>
      </w:r>
      <w:r>
        <w:t>в</w:t>
      </w:r>
      <w:r>
        <w:rPr>
          <w:spacing w:val="25"/>
        </w:rPr>
        <w:t xml:space="preserve"> </w:t>
      </w:r>
      <w:r>
        <w:t>подошве должно совпадать с расположением отверстий на шлифовальном</w:t>
      </w:r>
      <w:r>
        <w:rPr>
          <w:spacing w:val="-23"/>
        </w:rPr>
        <w:t xml:space="preserve"> </w:t>
      </w:r>
      <w:r>
        <w:t>круге.</w:t>
      </w:r>
    </w:p>
    <w:p w:rsidR="009F4C40" w:rsidRDefault="009F4C40" w:rsidP="009F4C40">
      <w:pPr>
        <w:pStyle w:val="a6"/>
        <w:spacing w:line="276" w:lineRule="auto"/>
        <w:ind w:left="284" w:right="49"/>
      </w:pPr>
    </w:p>
    <w:p w:rsidR="009F4C40" w:rsidRPr="009F4C40" w:rsidRDefault="009F4C40" w:rsidP="009F4C40">
      <w:pPr>
        <w:pStyle w:val="Heading2"/>
        <w:ind w:left="0"/>
        <w:rPr>
          <w:u w:val="none"/>
        </w:rPr>
      </w:pPr>
      <w:r w:rsidRPr="009F4C40">
        <w:rPr>
          <w:u w:val="none"/>
        </w:rPr>
        <w:t>Удаление пыли.</w:t>
      </w:r>
    </w:p>
    <w:p w:rsidR="009F4C40" w:rsidRDefault="009F4C40" w:rsidP="009F4C40">
      <w:pPr>
        <w:pStyle w:val="a6"/>
        <w:spacing w:before="45" w:line="276" w:lineRule="auto"/>
      </w:pPr>
      <w:r>
        <w:t>Удаление пыли предотвращает сильное загрязнение воздуха пылью.</w:t>
      </w:r>
    </w:p>
    <w:p w:rsidR="009F4C40" w:rsidRDefault="009F4C40" w:rsidP="009F4C40">
      <w:pPr>
        <w:pStyle w:val="a6"/>
        <w:spacing w:line="276" w:lineRule="auto"/>
        <w:ind w:right="49"/>
      </w:pPr>
      <w:r>
        <w:t>Мешок для сбора пыли устанавливается на соединительный патрубок для  отвода пыли (6;</w:t>
      </w:r>
      <w:r>
        <w:rPr>
          <w:spacing w:val="-2"/>
        </w:rPr>
        <w:t xml:space="preserve"> </w:t>
      </w:r>
      <w:r>
        <w:t>рис.1).</w:t>
      </w:r>
    </w:p>
    <w:p w:rsidR="009F4C40" w:rsidRDefault="009F4C40" w:rsidP="009F4C40">
      <w:pPr>
        <w:pStyle w:val="a6"/>
        <w:spacing w:line="276" w:lineRule="auto"/>
        <w:ind w:right="49"/>
      </w:pPr>
    </w:p>
    <w:p w:rsidR="009F4C40" w:rsidRDefault="009F4C40" w:rsidP="009F4C40">
      <w:pPr>
        <w:pStyle w:val="a6"/>
      </w:pPr>
      <w:r>
        <w:rPr>
          <w:b/>
        </w:rPr>
        <w:t xml:space="preserve">ВНИМАНИЕ! </w:t>
      </w:r>
      <w:r>
        <w:t>Необходимо регулярно очищать мешок-пылесборник!</w:t>
      </w:r>
    </w:p>
    <w:p w:rsidR="009F4C40" w:rsidRDefault="009F4C40" w:rsidP="009F4C40">
      <w:pPr>
        <w:pStyle w:val="a6"/>
      </w:pPr>
    </w:p>
    <w:p w:rsidR="009F4C40" w:rsidRDefault="009F4C40" w:rsidP="009F4C40">
      <w:pPr>
        <w:pStyle w:val="a6"/>
      </w:pPr>
      <w:r>
        <w:t>При удалении пыли будьте крайне осторожны, т.к. некоторые материалы в пылевидной форме могут быть взрывоопасными. Смеси из пыли и масла  или  воды со временем могут сами</w:t>
      </w:r>
      <w:r>
        <w:rPr>
          <w:spacing w:val="-4"/>
        </w:rPr>
        <w:t xml:space="preserve"> </w:t>
      </w:r>
      <w:r>
        <w:t>воспламениться.</w:t>
      </w:r>
    </w:p>
    <w:p w:rsidR="009F4C40" w:rsidRDefault="009F4C40" w:rsidP="009F4C40">
      <w:pPr>
        <w:pStyle w:val="a6"/>
      </w:pPr>
    </w:p>
    <w:p w:rsidR="009F4C40" w:rsidRPr="009F4C40" w:rsidRDefault="009F4C40" w:rsidP="009F4C40">
      <w:pPr>
        <w:pStyle w:val="Heading2"/>
        <w:ind w:left="0"/>
        <w:rPr>
          <w:u w:val="none"/>
        </w:rPr>
      </w:pPr>
      <w:r w:rsidRPr="009F4C40">
        <w:rPr>
          <w:u w:val="none"/>
        </w:rPr>
        <w:t>Замена шлифовальной подошвы.</w:t>
      </w:r>
    </w:p>
    <w:p w:rsidR="009F4C40" w:rsidRDefault="009F4C40" w:rsidP="009F4C40">
      <w:pPr>
        <w:pStyle w:val="a6"/>
        <w:spacing w:before="48" w:line="276" w:lineRule="auto"/>
        <w:ind w:right="212"/>
        <w:jc w:val="both"/>
      </w:pPr>
      <w:r>
        <w:t>Не допускайте чрезмерного загрязнения машины шлифовальной пылью. Периодически снимайте и прочищайте шлифовальную подошву. Для этого отвинтите 4 крепежных винта на подошве машины; снимите шлифовальную подошву, прочистите ее, при необходимости, замените; установите подошву на место; завинтите крепежные винты.</w:t>
      </w:r>
    </w:p>
    <w:p w:rsidR="009F4C40" w:rsidRDefault="009F4C40" w:rsidP="009F4C40">
      <w:pPr>
        <w:pStyle w:val="a6"/>
        <w:spacing w:before="48" w:line="276" w:lineRule="auto"/>
        <w:ind w:right="212"/>
        <w:jc w:val="both"/>
      </w:pPr>
    </w:p>
    <w:p w:rsidR="009F4C40" w:rsidRPr="009F4C40" w:rsidRDefault="009F4C40" w:rsidP="009F4C40">
      <w:pPr>
        <w:pStyle w:val="Heading2"/>
        <w:ind w:left="0"/>
        <w:rPr>
          <w:u w:val="none"/>
        </w:rPr>
      </w:pPr>
      <w:r w:rsidRPr="009F4C40">
        <w:rPr>
          <w:u w:val="none"/>
        </w:rPr>
        <w:t>Регулировка передней ручки.</w:t>
      </w:r>
    </w:p>
    <w:p w:rsidR="009F4C40" w:rsidRDefault="009F4C40" w:rsidP="009F4C40">
      <w:pPr>
        <w:pStyle w:val="a6"/>
        <w:spacing w:before="48" w:line="276" w:lineRule="auto"/>
      </w:pPr>
      <w:r>
        <w:lastRenderedPageBreak/>
        <w:t>Положение передней ручки можно регулировать. Для этого ослабьте фиксирующую гайку, установите ручку в удобное положение и затяните фиксирующую гайку.</w:t>
      </w:r>
    </w:p>
    <w:p w:rsidR="009F4C40" w:rsidRDefault="009F4C40" w:rsidP="009F4C40">
      <w:pPr>
        <w:pStyle w:val="a6"/>
        <w:spacing w:before="48" w:line="276" w:lineRule="auto"/>
        <w:ind w:right="212"/>
        <w:jc w:val="both"/>
      </w:pPr>
      <w:r>
        <w:t>Всегда во время работы держите машину за обе ручки.</w:t>
      </w:r>
    </w:p>
    <w:p w:rsidR="009F4C40" w:rsidRDefault="009F4C40" w:rsidP="009F4C40">
      <w:pPr>
        <w:pStyle w:val="a6"/>
        <w:spacing w:before="48" w:line="276" w:lineRule="auto"/>
        <w:ind w:right="212"/>
        <w:jc w:val="both"/>
      </w:pPr>
    </w:p>
    <w:p w:rsidR="009F4C40" w:rsidRPr="009F4C40" w:rsidRDefault="009F4C40" w:rsidP="009F4C40">
      <w:pPr>
        <w:pStyle w:val="Heading2"/>
        <w:ind w:left="0"/>
        <w:rPr>
          <w:u w:val="none"/>
        </w:rPr>
      </w:pPr>
      <w:r w:rsidRPr="009F4C40">
        <w:rPr>
          <w:u w:val="none"/>
        </w:rPr>
        <w:t>Включение и выключение инструмента.</w:t>
      </w:r>
    </w:p>
    <w:p w:rsidR="009F4C40" w:rsidRDefault="009F4C40" w:rsidP="009F4C40">
      <w:pPr>
        <w:pStyle w:val="a6"/>
        <w:spacing w:before="1"/>
        <w:rPr>
          <w:b/>
          <w:sz w:val="32"/>
        </w:rPr>
      </w:pPr>
    </w:p>
    <w:p w:rsidR="009F4C40" w:rsidRDefault="009F4C40" w:rsidP="009F4C40">
      <w:pPr>
        <w:pStyle w:val="a6"/>
        <w:spacing w:before="48" w:line="276" w:lineRule="auto"/>
        <w:ind w:right="212"/>
        <w:jc w:val="both"/>
      </w:pPr>
      <w:r>
        <w:rPr>
          <w:b/>
        </w:rPr>
        <w:t xml:space="preserve">ВНИМАНИЕ! </w:t>
      </w:r>
      <w:r>
        <w:t>Перед подключением инструмента к электросети убедитесь, что характеристики тока в сети электропитания соответствуют техническим требованиям инструмента.</w:t>
      </w:r>
    </w:p>
    <w:p w:rsidR="009F4C40" w:rsidRDefault="009F4C40" w:rsidP="009F4C40">
      <w:pPr>
        <w:pStyle w:val="a6"/>
        <w:spacing w:before="48" w:line="276" w:lineRule="auto"/>
        <w:ind w:right="212"/>
        <w:jc w:val="both"/>
      </w:pPr>
    </w:p>
    <w:p w:rsidR="009F4C40" w:rsidRDefault="009F4C40" w:rsidP="009F4C40">
      <w:pPr>
        <w:pStyle w:val="a6"/>
        <w:spacing w:line="276" w:lineRule="auto"/>
        <w:ind w:right="49"/>
        <w:jc w:val="both"/>
      </w:pPr>
      <w:r>
        <w:t>Каждый раз перед включением инструмента проверяйте его на наличие повреждений. Убедитесь, что выключатель исправен и кабель питания не поврежден. При обнаружении каких-либо неисправностей обратитесь в авторизованный сервисный центр.</w:t>
      </w:r>
    </w:p>
    <w:p w:rsidR="009F4C40" w:rsidRDefault="009F4C40" w:rsidP="009F4C40">
      <w:pPr>
        <w:pStyle w:val="a6"/>
        <w:spacing w:before="48" w:line="276" w:lineRule="auto"/>
        <w:ind w:right="49"/>
        <w:jc w:val="both"/>
      </w:pPr>
      <w:r>
        <w:t>Избегайте непреднамеренного включения, для этого перед подсоединением машины к сети питания нажмите и отпустите курок выключателя (4; рис.1).</w:t>
      </w:r>
    </w:p>
    <w:p w:rsidR="009F4C40" w:rsidRDefault="009F4C40" w:rsidP="009F4C40">
      <w:pPr>
        <w:pStyle w:val="a5"/>
        <w:numPr>
          <w:ilvl w:val="1"/>
          <w:numId w:val="26"/>
        </w:numPr>
        <w:tabs>
          <w:tab w:val="left" w:pos="510"/>
          <w:tab w:val="left" w:pos="511"/>
        </w:tabs>
        <w:ind w:left="510" w:hanging="283"/>
        <w:jc w:val="left"/>
        <w:rPr>
          <w:sz w:val="24"/>
        </w:rPr>
      </w:pPr>
      <w:r>
        <w:rPr>
          <w:sz w:val="24"/>
        </w:rPr>
        <w:t>Подключите инструмент к</w:t>
      </w:r>
      <w:r>
        <w:rPr>
          <w:spacing w:val="-2"/>
          <w:sz w:val="24"/>
        </w:rPr>
        <w:t xml:space="preserve"> </w:t>
      </w:r>
      <w:r>
        <w:rPr>
          <w:sz w:val="24"/>
        </w:rPr>
        <w:t>электросети</w:t>
      </w:r>
    </w:p>
    <w:p w:rsidR="009F4C40" w:rsidRDefault="009F4C40" w:rsidP="009F4C40">
      <w:pPr>
        <w:pStyle w:val="a5"/>
        <w:numPr>
          <w:ilvl w:val="1"/>
          <w:numId w:val="26"/>
        </w:numPr>
        <w:tabs>
          <w:tab w:val="left" w:pos="510"/>
          <w:tab w:val="left" w:pos="511"/>
        </w:tabs>
        <w:spacing w:before="41"/>
        <w:ind w:left="510" w:hanging="283"/>
        <w:jc w:val="left"/>
        <w:rPr>
          <w:sz w:val="24"/>
        </w:rPr>
      </w:pPr>
      <w:r>
        <w:rPr>
          <w:sz w:val="24"/>
        </w:rPr>
        <w:t>Для включения машины нажмите курок</w:t>
      </w:r>
      <w:r>
        <w:rPr>
          <w:spacing w:val="-9"/>
          <w:sz w:val="24"/>
        </w:rPr>
        <w:t xml:space="preserve"> </w:t>
      </w:r>
      <w:r>
        <w:rPr>
          <w:sz w:val="24"/>
        </w:rPr>
        <w:t>выключателя.</w:t>
      </w:r>
    </w:p>
    <w:p w:rsidR="009F4C40" w:rsidRDefault="009F4C40" w:rsidP="009F4C40">
      <w:pPr>
        <w:pStyle w:val="a5"/>
        <w:numPr>
          <w:ilvl w:val="1"/>
          <w:numId w:val="26"/>
        </w:numPr>
        <w:tabs>
          <w:tab w:val="left" w:pos="510"/>
          <w:tab w:val="left" w:pos="511"/>
        </w:tabs>
        <w:spacing w:before="43"/>
        <w:ind w:left="510" w:hanging="283"/>
        <w:jc w:val="left"/>
        <w:rPr>
          <w:sz w:val="24"/>
        </w:rPr>
      </w:pPr>
      <w:r>
        <w:rPr>
          <w:sz w:val="24"/>
        </w:rPr>
        <w:t>Для выключения инструмента отпустите курок</w:t>
      </w:r>
      <w:r>
        <w:rPr>
          <w:spacing w:val="-8"/>
          <w:sz w:val="24"/>
        </w:rPr>
        <w:t xml:space="preserve"> </w:t>
      </w:r>
      <w:r>
        <w:rPr>
          <w:sz w:val="24"/>
        </w:rPr>
        <w:t>выключателя.</w:t>
      </w:r>
    </w:p>
    <w:p w:rsidR="009F4C40" w:rsidRDefault="009F4C40" w:rsidP="009F4C40">
      <w:pPr>
        <w:pStyle w:val="a5"/>
        <w:numPr>
          <w:ilvl w:val="1"/>
          <w:numId w:val="26"/>
        </w:numPr>
        <w:tabs>
          <w:tab w:val="left" w:pos="514"/>
        </w:tabs>
        <w:spacing w:before="41" w:line="276" w:lineRule="auto"/>
        <w:ind w:left="227" w:right="210" w:firstLine="0"/>
        <w:rPr>
          <w:sz w:val="24"/>
        </w:rPr>
      </w:pPr>
      <w:r>
        <w:rPr>
          <w:sz w:val="24"/>
        </w:rPr>
        <w:t>Для продолжительной работы инструментом нажмите курок выключателя до упора, удерживая его в таком положении, нажмите кнопку фиксации выключателя (3; рис.1). Теперь курок выключателя можно</w:t>
      </w:r>
      <w:r>
        <w:rPr>
          <w:spacing w:val="-10"/>
          <w:sz w:val="24"/>
        </w:rPr>
        <w:t xml:space="preserve"> </w:t>
      </w:r>
      <w:r>
        <w:rPr>
          <w:sz w:val="24"/>
        </w:rPr>
        <w:t>отпустить.</w:t>
      </w:r>
    </w:p>
    <w:p w:rsidR="009F4C40" w:rsidRDefault="009F4C40" w:rsidP="009F4C40">
      <w:pPr>
        <w:pStyle w:val="a6"/>
        <w:numPr>
          <w:ilvl w:val="1"/>
          <w:numId w:val="26"/>
        </w:numPr>
        <w:spacing w:before="48" w:line="276" w:lineRule="auto"/>
        <w:ind w:right="49"/>
        <w:jc w:val="both"/>
      </w:pPr>
      <w:r>
        <w:t>Для выключения инструмента повторно нажмите и отпустите</w:t>
      </w:r>
      <w:r>
        <w:rPr>
          <w:spacing w:val="45"/>
        </w:rPr>
        <w:t xml:space="preserve"> </w:t>
      </w:r>
      <w:r>
        <w:t>курок выключателя.</w:t>
      </w:r>
    </w:p>
    <w:p w:rsidR="009F4C40" w:rsidRDefault="009F4C40" w:rsidP="009F4C40">
      <w:pPr>
        <w:pStyle w:val="a6"/>
        <w:spacing w:before="48" w:line="276" w:lineRule="auto"/>
        <w:ind w:left="395" w:right="49"/>
        <w:jc w:val="both"/>
      </w:pPr>
    </w:p>
    <w:p w:rsidR="009F4C40" w:rsidRDefault="009F4C40" w:rsidP="009F4C40">
      <w:pPr>
        <w:pStyle w:val="a6"/>
        <w:spacing w:before="48" w:line="276" w:lineRule="auto"/>
        <w:ind w:right="49"/>
        <w:jc w:val="both"/>
      </w:pPr>
      <w:r>
        <w:rPr>
          <w:b/>
        </w:rPr>
        <w:t xml:space="preserve">ВНИМАНИЕ! </w:t>
      </w:r>
      <w:r>
        <w:t>Всегда отсоединяйте кабель питания машины от электросети, когда длительное время не работаете данным инструментом, перед заменой шлифовальных листов, а также, перед тем как выполнять чистку, наладку или ремонт инструмента.</w:t>
      </w:r>
    </w:p>
    <w:p w:rsidR="009F4C40" w:rsidRDefault="009F4C40" w:rsidP="009F4C40">
      <w:pPr>
        <w:pStyle w:val="a6"/>
        <w:spacing w:before="48" w:line="276" w:lineRule="auto"/>
        <w:ind w:right="49"/>
        <w:jc w:val="both"/>
      </w:pPr>
    </w:p>
    <w:p w:rsidR="009F4C40" w:rsidRPr="009F4C40" w:rsidRDefault="009F4C40" w:rsidP="009F4C40">
      <w:pPr>
        <w:pStyle w:val="Heading2"/>
        <w:ind w:left="0"/>
        <w:rPr>
          <w:u w:val="none"/>
        </w:rPr>
      </w:pPr>
      <w:r w:rsidRPr="009F4C40">
        <w:rPr>
          <w:u w:val="none"/>
        </w:rPr>
        <w:t>Регулировка оборотов двигателя.</w:t>
      </w:r>
    </w:p>
    <w:p w:rsidR="009F4C40" w:rsidRDefault="009F4C40" w:rsidP="009F4C40">
      <w:pPr>
        <w:pStyle w:val="a6"/>
        <w:spacing w:before="48" w:line="276" w:lineRule="auto"/>
        <w:ind w:right="49"/>
        <w:jc w:val="both"/>
      </w:pPr>
      <w:r>
        <w:t>Регулировка оборотов двигателя осуществляется колесом 7 (рис.1) регулятора оборотов. На колесе нанесены цифры от 1 до 6, причем большей цифре соответствуют большие обороты. Устанавливайте требуемую скорость при выключенном двигателе.</w:t>
      </w:r>
    </w:p>
    <w:p w:rsidR="009F4C40" w:rsidRDefault="009F4C40" w:rsidP="009F4C40">
      <w:pPr>
        <w:pStyle w:val="a6"/>
        <w:spacing w:before="48" w:line="276" w:lineRule="auto"/>
        <w:ind w:right="49"/>
        <w:jc w:val="both"/>
      </w:pPr>
    </w:p>
    <w:p w:rsidR="009F4C40" w:rsidRDefault="009F4C40" w:rsidP="009F4C40">
      <w:pPr>
        <w:pStyle w:val="a6"/>
        <w:spacing w:before="48" w:line="276" w:lineRule="auto"/>
        <w:ind w:right="49"/>
        <w:jc w:val="both"/>
        <w:rPr>
          <w:b/>
          <w:u w:val="thick"/>
        </w:rPr>
      </w:pPr>
      <w:r w:rsidRPr="009F4C40">
        <w:rPr>
          <w:b/>
          <w:u w:val="thick"/>
        </w:rPr>
        <w:t>РЕКОМЕНДАЦИИ ПО РАБОТЕ С ИНСТРУМЕНТОМ</w:t>
      </w:r>
    </w:p>
    <w:p w:rsidR="000B2233" w:rsidRDefault="000B2233" w:rsidP="009F4C40">
      <w:pPr>
        <w:pStyle w:val="a6"/>
        <w:spacing w:before="48" w:line="276" w:lineRule="auto"/>
        <w:ind w:right="49"/>
        <w:jc w:val="both"/>
        <w:rPr>
          <w:b/>
          <w:u w:val="thick"/>
        </w:rPr>
      </w:pPr>
    </w:p>
    <w:p w:rsidR="000B2233" w:rsidRDefault="000B2233" w:rsidP="009F4C40">
      <w:pPr>
        <w:pStyle w:val="a6"/>
        <w:spacing w:before="48" w:line="276" w:lineRule="auto"/>
        <w:ind w:right="49"/>
        <w:jc w:val="both"/>
      </w:pPr>
      <w:r>
        <w:rPr>
          <w:b/>
        </w:rPr>
        <w:t xml:space="preserve">ВНИМАНИЕ! </w:t>
      </w:r>
      <w:r>
        <w:t>Не прикасайтесь к движущимся частям инструмента до их полной остановки.</w:t>
      </w:r>
    </w:p>
    <w:p w:rsidR="000B2233" w:rsidRDefault="000B2233" w:rsidP="000B2233">
      <w:pPr>
        <w:pStyle w:val="a5"/>
        <w:numPr>
          <w:ilvl w:val="1"/>
          <w:numId w:val="26"/>
        </w:numPr>
        <w:tabs>
          <w:tab w:val="left" w:pos="142"/>
        </w:tabs>
        <w:spacing w:before="55" w:line="276" w:lineRule="auto"/>
        <w:ind w:left="0" w:right="214" w:firstLine="0"/>
        <w:rPr>
          <w:sz w:val="24"/>
        </w:rPr>
      </w:pPr>
      <w:r>
        <w:rPr>
          <w:sz w:val="24"/>
        </w:rPr>
        <w:t>Нельзя включать машину перед установкой ее на заготовке или снимать ее</w:t>
      </w:r>
      <w:r>
        <w:rPr>
          <w:spacing w:val="-43"/>
          <w:sz w:val="24"/>
        </w:rPr>
        <w:t xml:space="preserve"> </w:t>
      </w:r>
      <w:r>
        <w:rPr>
          <w:sz w:val="24"/>
        </w:rPr>
        <w:t>с заготовки до того, как машина полностью остановится. Это может привести к порче абразивного круга и самой</w:t>
      </w:r>
      <w:r>
        <w:rPr>
          <w:spacing w:val="-4"/>
          <w:sz w:val="24"/>
        </w:rPr>
        <w:t xml:space="preserve"> </w:t>
      </w:r>
      <w:r>
        <w:rPr>
          <w:sz w:val="24"/>
        </w:rPr>
        <w:t>машины.</w:t>
      </w:r>
    </w:p>
    <w:p w:rsidR="000B2233" w:rsidRDefault="000B2233" w:rsidP="000B2233">
      <w:pPr>
        <w:pStyle w:val="a5"/>
        <w:numPr>
          <w:ilvl w:val="1"/>
          <w:numId w:val="26"/>
        </w:numPr>
        <w:tabs>
          <w:tab w:val="left" w:pos="142"/>
        </w:tabs>
        <w:spacing w:before="1" w:line="276" w:lineRule="auto"/>
        <w:ind w:left="0" w:right="217" w:firstLine="0"/>
        <w:rPr>
          <w:sz w:val="24"/>
        </w:rPr>
      </w:pPr>
      <w:r>
        <w:rPr>
          <w:sz w:val="24"/>
        </w:rPr>
        <w:t xml:space="preserve">Никогда не работайте машиной без шлифовального круга. </w:t>
      </w:r>
      <w:r>
        <w:rPr>
          <w:spacing w:val="-3"/>
          <w:sz w:val="24"/>
        </w:rPr>
        <w:t xml:space="preserve">Можно </w:t>
      </w:r>
      <w:r>
        <w:rPr>
          <w:sz w:val="24"/>
        </w:rPr>
        <w:t xml:space="preserve">серьезно повредить </w:t>
      </w:r>
      <w:r>
        <w:rPr>
          <w:sz w:val="24"/>
        </w:rPr>
        <w:lastRenderedPageBreak/>
        <w:t>подошву.</w:t>
      </w:r>
    </w:p>
    <w:p w:rsidR="000B2233" w:rsidRDefault="000B2233" w:rsidP="000B2233">
      <w:pPr>
        <w:pStyle w:val="a5"/>
        <w:numPr>
          <w:ilvl w:val="1"/>
          <w:numId w:val="26"/>
        </w:numPr>
        <w:tabs>
          <w:tab w:val="left" w:pos="142"/>
        </w:tabs>
        <w:spacing w:line="276" w:lineRule="auto"/>
        <w:ind w:left="0" w:right="210" w:firstLine="0"/>
        <w:rPr>
          <w:sz w:val="24"/>
        </w:rPr>
      </w:pPr>
      <w:r>
        <w:rPr>
          <w:sz w:val="24"/>
        </w:rPr>
        <w:t>Подошву машины опускайте на поверхность заготовки мягко. Шлифуйте заготовку круговыми или эллиптическими движениями. После окончания шлифования, выключите машину и дождитесь полной остановки машины, прежде чем снять ее с</w:t>
      </w:r>
      <w:r>
        <w:rPr>
          <w:spacing w:val="-32"/>
          <w:sz w:val="24"/>
        </w:rPr>
        <w:t xml:space="preserve"> </w:t>
      </w:r>
      <w:r>
        <w:rPr>
          <w:sz w:val="24"/>
        </w:rPr>
        <w:t>заготовки.</w:t>
      </w:r>
    </w:p>
    <w:p w:rsidR="000B2233" w:rsidRDefault="000B2233" w:rsidP="000B2233">
      <w:pPr>
        <w:pStyle w:val="a5"/>
        <w:numPr>
          <w:ilvl w:val="1"/>
          <w:numId w:val="26"/>
        </w:numPr>
        <w:tabs>
          <w:tab w:val="left" w:pos="142"/>
        </w:tabs>
        <w:spacing w:line="276" w:lineRule="auto"/>
        <w:ind w:left="0" w:right="211" w:firstLine="0"/>
        <w:rPr>
          <w:sz w:val="24"/>
        </w:rPr>
      </w:pPr>
      <w:r>
        <w:rPr>
          <w:sz w:val="24"/>
        </w:rPr>
        <w:t>Производительность шлифовальных работ существенно зависит от выбираемого абразивного материала. Правильно выбирайте шлифовальные</w:t>
      </w:r>
      <w:r>
        <w:rPr>
          <w:spacing w:val="48"/>
          <w:sz w:val="24"/>
        </w:rPr>
        <w:t xml:space="preserve"> </w:t>
      </w:r>
      <w:r>
        <w:rPr>
          <w:sz w:val="24"/>
        </w:rPr>
        <w:t>круги.</w:t>
      </w:r>
    </w:p>
    <w:p w:rsidR="000B2233" w:rsidRDefault="000B2233" w:rsidP="000B2233">
      <w:pPr>
        <w:pStyle w:val="a5"/>
        <w:numPr>
          <w:ilvl w:val="1"/>
          <w:numId w:val="26"/>
        </w:numPr>
        <w:tabs>
          <w:tab w:val="left" w:pos="142"/>
        </w:tabs>
        <w:spacing w:line="276" w:lineRule="auto"/>
        <w:ind w:left="0" w:right="210" w:firstLine="0"/>
        <w:rPr>
          <w:sz w:val="24"/>
        </w:rPr>
      </w:pPr>
      <w:r>
        <w:rPr>
          <w:sz w:val="24"/>
        </w:rPr>
        <w:t>Нельзя чрезмерно сильно прижимать шлифовальную машину к обрабатываемой поверхности, так как это не повышает производительность шлифования, а приводит к быстрому износу инструмента и шлифовальных</w:t>
      </w:r>
      <w:r>
        <w:rPr>
          <w:spacing w:val="-16"/>
          <w:sz w:val="24"/>
        </w:rPr>
        <w:t xml:space="preserve"> </w:t>
      </w:r>
      <w:r>
        <w:rPr>
          <w:sz w:val="24"/>
        </w:rPr>
        <w:t>кругов</w:t>
      </w:r>
    </w:p>
    <w:p w:rsidR="000B2233" w:rsidRDefault="000B2233" w:rsidP="000B2233">
      <w:pPr>
        <w:pStyle w:val="a5"/>
        <w:numPr>
          <w:ilvl w:val="1"/>
          <w:numId w:val="26"/>
        </w:numPr>
        <w:tabs>
          <w:tab w:val="left" w:pos="142"/>
          <w:tab w:val="left" w:pos="436"/>
        </w:tabs>
        <w:spacing w:before="2" w:line="276" w:lineRule="auto"/>
        <w:ind w:left="0" w:right="215" w:firstLine="0"/>
        <w:rPr>
          <w:sz w:val="24"/>
        </w:rPr>
      </w:pPr>
      <w:r>
        <w:rPr>
          <w:sz w:val="24"/>
        </w:rPr>
        <w:t>Равномерно прижимайте шлифовальный лист к обрабатываемой поверхности, этим повышается срок службы шлифовальных</w:t>
      </w:r>
      <w:r>
        <w:rPr>
          <w:spacing w:val="-17"/>
          <w:sz w:val="24"/>
        </w:rPr>
        <w:t xml:space="preserve"> </w:t>
      </w:r>
      <w:r>
        <w:rPr>
          <w:sz w:val="24"/>
        </w:rPr>
        <w:t>кругов.</w:t>
      </w:r>
    </w:p>
    <w:p w:rsidR="000B2233" w:rsidRDefault="000B2233" w:rsidP="000B2233">
      <w:pPr>
        <w:pStyle w:val="a5"/>
        <w:numPr>
          <w:ilvl w:val="1"/>
          <w:numId w:val="26"/>
        </w:numPr>
        <w:tabs>
          <w:tab w:val="left" w:pos="142"/>
          <w:tab w:val="left" w:pos="436"/>
        </w:tabs>
        <w:spacing w:line="276" w:lineRule="auto"/>
        <w:ind w:left="0" w:right="212" w:firstLine="0"/>
        <w:rPr>
          <w:sz w:val="24"/>
        </w:rPr>
      </w:pPr>
      <w:r>
        <w:rPr>
          <w:sz w:val="24"/>
        </w:rPr>
        <w:t>Высокая производительность шлифования и длительный срок службы прибора    обеспечиваются только в том случае, если будут использованы качественные круги. Запрещается выполнять работу изношенными шлифовальными</w:t>
      </w:r>
      <w:r>
        <w:rPr>
          <w:spacing w:val="-20"/>
          <w:sz w:val="24"/>
        </w:rPr>
        <w:t xml:space="preserve"> </w:t>
      </w:r>
      <w:r>
        <w:rPr>
          <w:sz w:val="24"/>
        </w:rPr>
        <w:t>кругами.</w:t>
      </w:r>
    </w:p>
    <w:p w:rsidR="000B2233" w:rsidRPr="00C72147" w:rsidRDefault="000B2233" w:rsidP="00C72147">
      <w:pPr>
        <w:pStyle w:val="a6"/>
        <w:numPr>
          <w:ilvl w:val="1"/>
          <w:numId w:val="26"/>
        </w:numPr>
        <w:tabs>
          <w:tab w:val="left" w:pos="142"/>
        </w:tabs>
        <w:spacing w:before="48" w:line="276" w:lineRule="auto"/>
        <w:ind w:left="142" w:right="49" w:hanging="142"/>
        <w:jc w:val="both"/>
        <w:rPr>
          <w:b/>
        </w:rPr>
      </w:pPr>
      <w:r>
        <w:t>Опасайтесь заклинивания устройства, особенно в тех случаях, когда может потребоваться срочная остановка машины, например, при шлифовании в ограниченных, замкнутых областях. Вращающийся круг может быть “закушен”, что может привести к потере контроля над</w:t>
      </w:r>
      <w:r>
        <w:rPr>
          <w:spacing w:val="-10"/>
        </w:rPr>
        <w:t xml:space="preserve"> </w:t>
      </w:r>
      <w:r>
        <w:t>машиной.</w:t>
      </w:r>
    </w:p>
    <w:p w:rsidR="00C72147" w:rsidRDefault="00C72147" w:rsidP="00C72147">
      <w:pPr>
        <w:pStyle w:val="a6"/>
        <w:tabs>
          <w:tab w:val="left" w:pos="142"/>
        </w:tabs>
        <w:spacing w:before="48" w:line="276" w:lineRule="auto"/>
        <w:ind w:left="142" w:right="49"/>
        <w:jc w:val="both"/>
      </w:pPr>
    </w:p>
    <w:p w:rsidR="00C72147" w:rsidRPr="00C72147" w:rsidRDefault="00C72147" w:rsidP="00C72147">
      <w:pPr>
        <w:pStyle w:val="Heading2"/>
        <w:ind w:left="0"/>
        <w:rPr>
          <w:u w:val="none"/>
        </w:rPr>
      </w:pPr>
      <w:r w:rsidRPr="00C72147">
        <w:rPr>
          <w:u w:val="none"/>
        </w:rPr>
        <w:t>Подбор шлифовальных кругов.</w:t>
      </w:r>
    </w:p>
    <w:p w:rsidR="00C72147" w:rsidRPr="009F4C40" w:rsidRDefault="00C72147" w:rsidP="00C72147">
      <w:pPr>
        <w:pStyle w:val="a6"/>
        <w:tabs>
          <w:tab w:val="left" w:pos="142"/>
        </w:tabs>
        <w:spacing w:before="48" w:line="276" w:lineRule="auto"/>
        <w:ind w:right="49"/>
        <w:jc w:val="both"/>
        <w:rPr>
          <w:b/>
        </w:rPr>
      </w:pPr>
      <w:r>
        <w:t>В зависимости от обрабатываемого материала для достижения желаемой производительности шлифования следует использовать различные шлифовальные круги. Рекомендуется</w:t>
      </w:r>
      <w:r>
        <w:rPr>
          <w:spacing w:val="-14"/>
        </w:rPr>
        <w:t xml:space="preserve"> </w:t>
      </w:r>
      <w:r>
        <w:t>начинать</w:t>
      </w:r>
      <w:r>
        <w:rPr>
          <w:spacing w:val="-14"/>
        </w:rPr>
        <w:t xml:space="preserve"> </w:t>
      </w:r>
      <w:r>
        <w:t>шлифование</w:t>
      </w:r>
      <w:r>
        <w:rPr>
          <w:spacing w:val="-15"/>
        </w:rPr>
        <w:t xml:space="preserve"> </w:t>
      </w:r>
      <w:r>
        <w:t>крупнозернистым</w:t>
      </w:r>
      <w:r>
        <w:rPr>
          <w:spacing w:val="-13"/>
        </w:rPr>
        <w:t xml:space="preserve"> </w:t>
      </w:r>
      <w:r>
        <w:t>кругом</w:t>
      </w:r>
      <w:r>
        <w:rPr>
          <w:spacing w:val="-16"/>
        </w:rPr>
        <w:t xml:space="preserve"> </w:t>
      </w:r>
      <w:r>
        <w:t>для</w:t>
      </w:r>
      <w:r>
        <w:rPr>
          <w:spacing w:val="-14"/>
        </w:rPr>
        <w:t xml:space="preserve"> </w:t>
      </w:r>
      <w:r>
        <w:t>удаления</w:t>
      </w:r>
      <w:r>
        <w:rPr>
          <w:spacing w:val="24"/>
        </w:rPr>
        <w:t xml:space="preserve"> </w:t>
      </w:r>
      <w:r>
        <w:t>неровностей и шероховатостей, затем среднезернистым кругом удаляются царапины и, наконец, финишная полировка осуществляется мелкозернистым</w:t>
      </w:r>
      <w:r>
        <w:rPr>
          <w:spacing w:val="41"/>
        </w:rPr>
        <w:t xml:space="preserve"> </w:t>
      </w:r>
      <w:r>
        <w:t>кругом.</w:t>
      </w:r>
    </w:p>
    <w:p w:rsidR="009F4C40" w:rsidRDefault="009F4C40" w:rsidP="0043587F">
      <w:pPr>
        <w:pStyle w:val="Heading2"/>
        <w:rPr>
          <w:u w:val="thick"/>
        </w:rPr>
      </w:pPr>
    </w:p>
    <w:p w:rsidR="0043587F" w:rsidRDefault="0043587F" w:rsidP="0043587F">
      <w:pPr>
        <w:pStyle w:val="Heading2"/>
        <w:rPr>
          <w:u w:val="none"/>
        </w:rPr>
      </w:pPr>
      <w:r>
        <w:rPr>
          <w:u w:val="thick"/>
        </w:rPr>
        <w:t>ТЕХНИЧЕСКОЕ ОБСЛУЖИВАНИЕ</w:t>
      </w:r>
    </w:p>
    <w:p w:rsidR="0043587F" w:rsidRDefault="0043587F" w:rsidP="0043587F">
      <w:pPr>
        <w:pStyle w:val="a6"/>
        <w:spacing w:before="2"/>
        <w:rPr>
          <w:b/>
        </w:rPr>
      </w:pPr>
    </w:p>
    <w:p w:rsidR="0043587F" w:rsidRDefault="00C72147" w:rsidP="00C72147">
      <w:pPr>
        <w:pStyle w:val="a5"/>
        <w:numPr>
          <w:ilvl w:val="0"/>
          <w:numId w:val="23"/>
        </w:numPr>
        <w:tabs>
          <w:tab w:val="left" w:pos="0"/>
        </w:tabs>
        <w:spacing w:before="92" w:line="276" w:lineRule="auto"/>
        <w:ind w:left="284" w:right="49" w:hanging="283"/>
        <w:rPr>
          <w:sz w:val="24"/>
        </w:rPr>
      </w:pPr>
      <w:r>
        <w:rPr>
          <w:sz w:val="24"/>
        </w:rPr>
        <w:t xml:space="preserve">Орбитальная </w:t>
      </w:r>
      <w:r w:rsidR="0043587F">
        <w:rPr>
          <w:sz w:val="24"/>
        </w:rPr>
        <w:t>шлифовальная машина не нуждается в каком-либо специальном техническом обслуживании.</w:t>
      </w:r>
    </w:p>
    <w:p w:rsidR="0043587F" w:rsidRDefault="0043587F" w:rsidP="00C72147">
      <w:pPr>
        <w:pStyle w:val="a5"/>
        <w:numPr>
          <w:ilvl w:val="0"/>
          <w:numId w:val="23"/>
        </w:numPr>
        <w:tabs>
          <w:tab w:val="left" w:pos="0"/>
        </w:tabs>
        <w:spacing w:line="276" w:lineRule="auto"/>
        <w:ind w:left="284" w:right="49" w:hanging="283"/>
        <w:rPr>
          <w:sz w:val="24"/>
        </w:rPr>
      </w:pPr>
      <w:r>
        <w:rPr>
          <w:sz w:val="24"/>
        </w:rPr>
        <w:t>Для продолжительного срока службы инструмента соблюдайте инструкции по</w:t>
      </w:r>
      <w:r>
        <w:rPr>
          <w:spacing w:val="-39"/>
          <w:sz w:val="24"/>
        </w:rPr>
        <w:t xml:space="preserve"> </w:t>
      </w:r>
      <w:r>
        <w:rPr>
          <w:sz w:val="24"/>
        </w:rPr>
        <w:t>эксплуатации, чистке и</w:t>
      </w:r>
      <w:r>
        <w:rPr>
          <w:spacing w:val="-1"/>
          <w:sz w:val="24"/>
        </w:rPr>
        <w:t xml:space="preserve"> </w:t>
      </w:r>
      <w:r>
        <w:rPr>
          <w:sz w:val="24"/>
        </w:rPr>
        <w:t>хранению.</w:t>
      </w:r>
    </w:p>
    <w:p w:rsidR="0043587F" w:rsidRDefault="0043587F" w:rsidP="00C72147">
      <w:pPr>
        <w:pStyle w:val="a5"/>
        <w:numPr>
          <w:ilvl w:val="0"/>
          <w:numId w:val="23"/>
        </w:numPr>
        <w:tabs>
          <w:tab w:val="left" w:pos="0"/>
        </w:tabs>
        <w:spacing w:before="1" w:line="276" w:lineRule="auto"/>
        <w:ind w:left="284" w:right="49" w:hanging="283"/>
        <w:rPr>
          <w:sz w:val="24"/>
        </w:rPr>
      </w:pPr>
      <w:r>
        <w:rPr>
          <w:sz w:val="24"/>
        </w:rPr>
        <w:t>Держите вентиляционные отверстия чистыми. После работы в помещениях с повышенным содержанием пыли или мелких опилок необходимо продуть подошву, вентиляционные прорези и двигатель сжатым</w:t>
      </w:r>
      <w:r>
        <w:rPr>
          <w:spacing w:val="-3"/>
          <w:sz w:val="24"/>
        </w:rPr>
        <w:t xml:space="preserve"> </w:t>
      </w:r>
      <w:r>
        <w:rPr>
          <w:sz w:val="24"/>
        </w:rPr>
        <w:t>воздухом.</w:t>
      </w:r>
    </w:p>
    <w:p w:rsidR="0043587F" w:rsidRDefault="0043587F" w:rsidP="00C72147">
      <w:pPr>
        <w:pStyle w:val="a5"/>
        <w:numPr>
          <w:ilvl w:val="0"/>
          <w:numId w:val="23"/>
        </w:numPr>
        <w:tabs>
          <w:tab w:val="left" w:pos="0"/>
        </w:tabs>
        <w:spacing w:line="276" w:lineRule="auto"/>
        <w:ind w:left="284" w:right="49" w:hanging="283"/>
        <w:rPr>
          <w:sz w:val="24"/>
        </w:rPr>
      </w:pPr>
      <w:r>
        <w:rPr>
          <w:sz w:val="24"/>
        </w:rPr>
        <w:t>При загрязнении протрите инструмент влажной тряпкой. Не используйте средства, содержащие хлор, бензин, растворители, так как они повреждают пластик корпуса инструмента. После чистки протрите инструмент сухой</w:t>
      </w:r>
      <w:r>
        <w:rPr>
          <w:spacing w:val="-5"/>
          <w:sz w:val="24"/>
        </w:rPr>
        <w:t xml:space="preserve"> </w:t>
      </w:r>
      <w:r>
        <w:rPr>
          <w:sz w:val="24"/>
        </w:rPr>
        <w:t>тряпкой.</w:t>
      </w:r>
    </w:p>
    <w:p w:rsidR="0043587F" w:rsidRDefault="0043587F" w:rsidP="00C72147">
      <w:pPr>
        <w:pStyle w:val="a5"/>
        <w:numPr>
          <w:ilvl w:val="0"/>
          <w:numId w:val="23"/>
        </w:numPr>
        <w:tabs>
          <w:tab w:val="left" w:pos="0"/>
        </w:tabs>
        <w:spacing w:line="276" w:lineRule="auto"/>
        <w:ind w:left="284" w:right="49" w:hanging="283"/>
        <w:rPr>
          <w:sz w:val="24"/>
        </w:rPr>
      </w:pPr>
      <w:r>
        <w:rPr>
          <w:sz w:val="24"/>
        </w:rPr>
        <w:t>Все работы по ремонту инструмента должны выполняться квалифицированным специалистом авторизованного сервисного центра с применением оригинальных</w:t>
      </w:r>
      <w:r>
        <w:rPr>
          <w:spacing w:val="-41"/>
          <w:sz w:val="24"/>
        </w:rPr>
        <w:t xml:space="preserve"> </w:t>
      </w:r>
      <w:r>
        <w:rPr>
          <w:sz w:val="24"/>
        </w:rPr>
        <w:t>запчастей.</w:t>
      </w:r>
    </w:p>
    <w:p w:rsidR="0043587F" w:rsidRPr="00C72147" w:rsidRDefault="0043587F" w:rsidP="0043587F">
      <w:pPr>
        <w:pStyle w:val="a5"/>
        <w:numPr>
          <w:ilvl w:val="0"/>
          <w:numId w:val="23"/>
        </w:numPr>
        <w:tabs>
          <w:tab w:val="left" w:pos="0"/>
        </w:tabs>
        <w:spacing w:before="41"/>
        <w:ind w:left="284"/>
        <w:rPr>
          <w:sz w:val="24"/>
          <w:szCs w:val="24"/>
        </w:rPr>
      </w:pPr>
      <w:r>
        <w:rPr>
          <w:sz w:val="24"/>
        </w:rPr>
        <w:t>Регулярно</w:t>
      </w:r>
      <w:r>
        <w:rPr>
          <w:spacing w:val="-14"/>
          <w:sz w:val="24"/>
        </w:rPr>
        <w:t xml:space="preserve"> </w:t>
      </w:r>
      <w:r>
        <w:rPr>
          <w:sz w:val="24"/>
        </w:rPr>
        <w:t>проверяйте</w:t>
      </w:r>
      <w:r>
        <w:rPr>
          <w:spacing w:val="-14"/>
          <w:sz w:val="24"/>
        </w:rPr>
        <w:t xml:space="preserve"> </w:t>
      </w:r>
      <w:r>
        <w:rPr>
          <w:sz w:val="24"/>
        </w:rPr>
        <w:t>все</w:t>
      </w:r>
      <w:r>
        <w:rPr>
          <w:spacing w:val="-14"/>
          <w:sz w:val="24"/>
        </w:rPr>
        <w:t xml:space="preserve"> </w:t>
      </w:r>
      <w:r>
        <w:rPr>
          <w:sz w:val="24"/>
        </w:rPr>
        <w:t>крепежи,</w:t>
      </w:r>
      <w:r>
        <w:rPr>
          <w:spacing w:val="-13"/>
          <w:sz w:val="24"/>
        </w:rPr>
        <w:t xml:space="preserve"> </w:t>
      </w:r>
      <w:r>
        <w:rPr>
          <w:sz w:val="24"/>
        </w:rPr>
        <w:t>винты</w:t>
      </w:r>
      <w:r>
        <w:rPr>
          <w:spacing w:val="-20"/>
          <w:sz w:val="24"/>
        </w:rPr>
        <w:t xml:space="preserve"> </w:t>
      </w:r>
      <w:r>
        <w:rPr>
          <w:sz w:val="24"/>
        </w:rPr>
        <w:t>на</w:t>
      </w:r>
      <w:r>
        <w:rPr>
          <w:spacing w:val="-14"/>
          <w:sz w:val="24"/>
        </w:rPr>
        <w:t xml:space="preserve"> </w:t>
      </w:r>
      <w:r>
        <w:rPr>
          <w:sz w:val="24"/>
        </w:rPr>
        <w:t>корпусе</w:t>
      </w:r>
      <w:r>
        <w:rPr>
          <w:spacing w:val="-14"/>
          <w:sz w:val="24"/>
        </w:rPr>
        <w:t xml:space="preserve"> </w:t>
      </w:r>
      <w:r>
        <w:rPr>
          <w:sz w:val="24"/>
        </w:rPr>
        <w:t>инструмента,</w:t>
      </w:r>
      <w:r>
        <w:rPr>
          <w:spacing w:val="-14"/>
          <w:sz w:val="24"/>
        </w:rPr>
        <w:t xml:space="preserve"> </w:t>
      </w:r>
      <w:r>
        <w:rPr>
          <w:sz w:val="24"/>
        </w:rPr>
        <w:t>чтобы</w:t>
      </w:r>
      <w:r>
        <w:rPr>
          <w:spacing w:val="-14"/>
          <w:sz w:val="24"/>
        </w:rPr>
        <w:t xml:space="preserve"> </w:t>
      </w:r>
      <w:r>
        <w:rPr>
          <w:sz w:val="24"/>
        </w:rPr>
        <w:t>убедиться,</w:t>
      </w:r>
      <w:r>
        <w:rPr>
          <w:spacing w:val="-14"/>
          <w:sz w:val="24"/>
        </w:rPr>
        <w:t xml:space="preserve"> </w:t>
      </w:r>
      <w:r>
        <w:rPr>
          <w:sz w:val="24"/>
        </w:rPr>
        <w:lastRenderedPageBreak/>
        <w:t>что</w:t>
      </w:r>
      <w:r>
        <w:rPr>
          <w:spacing w:val="-14"/>
          <w:sz w:val="24"/>
        </w:rPr>
        <w:t xml:space="preserve"> </w:t>
      </w:r>
      <w:r>
        <w:rPr>
          <w:sz w:val="24"/>
        </w:rPr>
        <w:t>они хорошо подтянуты. При потере винтов, немедленно замените их новыми. Несоблюдение этого правила может вызвать серьезную опасность при</w:t>
      </w:r>
      <w:r>
        <w:rPr>
          <w:spacing w:val="-9"/>
          <w:sz w:val="24"/>
        </w:rPr>
        <w:t xml:space="preserve"> </w:t>
      </w:r>
      <w:r>
        <w:rPr>
          <w:sz w:val="24"/>
        </w:rPr>
        <w:t>использовании.</w:t>
      </w:r>
    </w:p>
    <w:p w:rsidR="00C72147" w:rsidRDefault="00C72147" w:rsidP="00C72147">
      <w:pPr>
        <w:pStyle w:val="a5"/>
        <w:numPr>
          <w:ilvl w:val="1"/>
          <w:numId w:val="26"/>
        </w:numPr>
        <w:tabs>
          <w:tab w:val="left" w:pos="514"/>
        </w:tabs>
        <w:spacing w:line="276" w:lineRule="auto"/>
        <w:ind w:left="227" w:right="210" w:firstLine="0"/>
        <w:rPr>
          <w:sz w:val="24"/>
        </w:rPr>
      </w:pPr>
      <w:r>
        <w:rPr>
          <w:sz w:val="24"/>
        </w:rPr>
        <w:t>Своевременно заменяйте абразивный круг. Помните, что использование изношенных шлифовальных кругов снижает эффективность выполнения</w:t>
      </w:r>
      <w:r>
        <w:rPr>
          <w:spacing w:val="-19"/>
          <w:sz w:val="24"/>
        </w:rPr>
        <w:t xml:space="preserve"> </w:t>
      </w:r>
      <w:r>
        <w:rPr>
          <w:sz w:val="24"/>
        </w:rPr>
        <w:t>работы.</w:t>
      </w:r>
    </w:p>
    <w:p w:rsidR="00C72147" w:rsidRDefault="00C72147" w:rsidP="00C72147">
      <w:pPr>
        <w:pStyle w:val="a5"/>
        <w:numPr>
          <w:ilvl w:val="1"/>
          <w:numId w:val="26"/>
        </w:numPr>
        <w:tabs>
          <w:tab w:val="left" w:pos="514"/>
        </w:tabs>
        <w:spacing w:line="275" w:lineRule="exact"/>
        <w:ind w:left="513" w:hanging="286"/>
        <w:rPr>
          <w:sz w:val="24"/>
        </w:rPr>
      </w:pPr>
      <w:r>
        <w:rPr>
          <w:sz w:val="24"/>
        </w:rPr>
        <w:t>Храните</w:t>
      </w:r>
      <w:r>
        <w:rPr>
          <w:spacing w:val="31"/>
          <w:sz w:val="24"/>
        </w:rPr>
        <w:t xml:space="preserve"> </w:t>
      </w:r>
      <w:r>
        <w:rPr>
          <w:sz w:val="24"/>
        </w:rPr>
        <w:t>изделие</w:t>
      </w:r>
      <w:r>
        <w:rPr>
          <w:spacing w:val="33"/>
          <w:sz w:val="24"/>
        </w:rPr>
        <w:t xml:space="preserve"> </w:t>
      </w:r>
      <w:r>
        <w:rPr>
          <w:sz w:val="24"/>
        </w:rPr>
        <w:t>в</w:t>
      </w:r>
      <w:r>
        <w:rPr>
          <w:spacing w:val="30"/>
          <w:sz w:val="24"/>
        </w:rPr>
        <w:t xml:space="preserve"> </w:t>
      </w:r>
      <w:r>
        <w:rPr>
          <w:sz w:val="24"/>
        </w:rPr>
        <w:t>помещении</w:t>
      </w:r>
      <w:r>
        <w:rPr>
          <w:spacing w:val="31"/>
          <w:sz w:val="24"/>
        </w:rPr>
        <w:t xml:space="preserve"> </w:t>
      </w:r>
      <w:r>
        <w:rPr>
          <w:sz w:val="24"/>
        </w:rPr>
        <w:t>с</w:t>
      </w:r>
      <w:r>
        <w:rPr>
          <w:spacing w:val="33"/>
          <w:sz w:val="24"/>
        </w:rPr>
        <w:t xml:space="preserve"> </w:t>
      </w:r>
      <w:r>
        <w:rPr>
          <w:sz w:val="24"/>
        </w:rPr>
        <w:t>нормальной</w:t>
      </w:r>
      <w:r>
        <w:rPr>
          <w:spacing w:val="28"/>
          <w:sz w:val="24"/>
        </w:rPr>
        <w:t xml:space="preserve"> </w:t>
      </w:r>
      <w:r>
        <w:rPr>
          <w:sz w:val="24"/>
        </w:rPr>
        <w:t>влажностью</w:t>
      </w:r>
      <w:r>
        <w:rPr>
          <w:spacing w:val="30"/>
          <w:sz w:val="24"/>
        </w:rPr>
        <w:t xml:space="preserve"> </w:t>
      </w:r>
      <w:r>
        <w:rPr>
          <w:sz w:val="24"/>
        </w:rPr>
        <w:t>при</w:t>
      </w:r>
      <w:r>
        <w:rPr>
          <w:spacing w:val="28"/>
          <w:sz w:val="24"/>
        </w:rPr>
        <w:t xml:space="preserve"> </w:t>
      </w:r>
      <w:r>
        <w:rPr>
          <w:sz w:val="24"/>
        </w:rPr>
        <w:t>температуре</w:t>
      </w:r>
      <w:r>
        <w:rPr>
          <w:spacing w:val="32"/>
          <w:sz w:val="24"/>
        </w:rPr>
        <w:t xml:space="preserve"> </w:t>
      </w:r>
      <w:r>
        <w:rPr>
          <w:sz w:val="24"/>
        </w:rPr>
        <w:t>не</w:t>
      </w:r>
      <w:r>
        <w:rPr>
          <w:spacing w:val="23"/>
          <w:sz w:val="24"/>
        </w:rPr>
        <w:t xml:space="preserve"> </w:t>
      </w:r>
      <w:r>
        <w:rPr>
          <w:sz w:val="24"/>
        </w:rPr>
        <w:t>ниже</w:t>
      </w:r>
    </w:p>
    <w:p w:rsidR="00C72147" w:rsidRPr="0043587F" w:rsidRDefault="00C72147" w:rsidP="00C72147">
      <w:pPr>
        <w:pStyle w:val="a5"/>
        <w:tabs>
          <w:tab w:val="left" w:pos="0"/>
        </w:tabs>
        <w:spacing w:before="41"/>
        <w:ind w:left="284" w:firstLine="0"/>
        <w:rPr>
          <w:sz w:val="24"/>
          <w:szCs w:val="24"/>
        </w:rPr>
      </w:pPr>
      <w:r>
        <w:t>+5°С.</w:t>
      </w:r>
    </w:p>
    <w:p w:rsidR="008F271C" w:rsidRDefault="008F271C">
      <w:pPr>
        <w:spacing w:line="326" w:lineRule="exact"/>
        <w:rPr>
          <w:sz w:val="20"/>
          <w:szCs w:val="20"/>
        </w:rPr>
      </w:pPr>
    </w:p>
    <w:p w:rsidR="00C72147" w:rsidRDefault="00C72147" w:rsidP="0043587F">
      <w:pPr>
        <w:pStyle w:val="Heading2"/>
        <w:ind w:left="0"/>
        <w:rPr>
          <w:u w:val="thick"/>
        </w:rPr>
      </w:pPr>
      <w:r>
        <w:rPr>
          <w:u w:val="thick"/>
        </w:rPr>
        <w:t>ИЗМЕНЕНИЯ</w:t>
      </w:r>
    </w:p>
    <w:p w:rsidR="00C72147" w:rsidRDefault="00C72147" w:rsidP="00C72147">
      <w:pPr>
        <w:pStyle w:val="a6"/>
        <w:spacing w:before="214" w:line="276" w:lineRule="auto"/>
        <w:ind w:right="210"/>
        <w:jc w:val="both"/>
      </w:pPr>
      <w:r>
        <w:t>В</w:t>
      </w:r>
      <w:r>
        <w:rPr>
          <w:spacing w:val="-16"/>
        </w:rPr>
        <w:t xml:space="preserve"> </w:t>
      </w:r>
      <w:r>
        <w:t>связи</w:t>
      </w:r>
      <w:r>
        <w:rPr>
          <w:spacing w:val="-14"/>
        </w:rPr>
        <w:t xml:space="preserve"> </w:t>
      </w:r>
      <w:r>
        <w:t>с</w:t>
      </w:r>
      <w:r>
        <w:rPr>
          <w:spacing w:val="-16"/>
        </w:rPr>
        <w:t xml:space="preserve"> </w:t>
      </w:r>
      <w:r>
        <w:t>постоянным</w:t>
      </w:r>
      <w:r>
        <w:rPr>
          <w:spacing w:val="-17"/>
        </w:rPr>
        <w:t xml:space="preserve"> </w:t>
      </w:r>
      <w:r>
        <w:t>совершенствованием</w:t>
      </w:r>
      <w:r>
        <w:rPr>
          <w:spacing w:val="-15"/>
        </w:rPr>
        <w:t xml:space="preserve"> </w:t>
      </w:r>
      <w:r>
        <w:t>электроинструмента</w:t>
      </w:r>
      <w:r>
        <w:rPr>
          <w:spacing w:val="-6"/>
        </w:rPr>
        <w:t xml:space="preserve"> </w:t>
      </w:r>
      <w:r>
        <w:t>производитель</w:t>
      </w:r>
      <w:r>
        <w:rPr>
          <w:spacing w:val="25"/>
        </w:rPr>
        <w:t xml:space="preserve"> </w:t>
      </w:r>
      <w:r>
        <w:t>оставляет за собой право вносить в конструкцию изменения, не описанные в данном руководстве, которые не снижают потребительских качеств</w:t>
      </w:r>
      <w:r>
        <w:rPr>
          <w:spacing w:val="-13"/>
        </w:rPr>
        <w:t xml:space="preserve"> </w:t>
      </w:r>
      <w:r>
        <w:t>изделия.</w:t>
      </w:r>
    </w:p>
    <w:p w:rsidR="00C72147" w:rsidRDefault="00C72147" w:rsidP="00C72147">
      <w:pPr>
        <w:pStyle w:val="Heading2"/>
        <w:spacing w:line="275" w:lineRule="exact"/>
        <w:rPr>
          <w:u w:val="none"/>
        </w:rPr>
      </w:pPr>
    </w:p>
    <w:p w:rsidR="00C72147" w:rsidRPr="00C72147" w:rsidRDefault="00C72147" w:rsidP="00C72147">
      <w:pPr>
        <w:pStyle w:val="Heading2"/>
        <w:spacing w:line="275" w:lineRule="exact"/>
        <w:ind w:left="0"/>
        <w:rPr>
          <w:u w:val="none"/>
        </w:rPr>
      </w:pPr>
      <w:r w:rsidRPr="00C72147">
        <w:rPr>
          <w:u w:val="none"/>
        </w:rPr>
        <w:t>Очистка инструмента.</w:t>
      </w:r>
    </w:p>
    <w:p w:rsidR="00C72147" w:rsidRDefault="00C72147" w:rsidP="00C72147">
      <w:pPr>
        <w:pStyle w:val="Heading2"/>
        <w:ind w:left="0"/>
        <w:rPr>
          <w:b w:val="0"/>
          <w:u w:val="none"/>
        </w:rPr>
      </w:pPr>
      <w:r w:rsidRPr="00C72147">
        <w:rPr>
          <w:b w:val="0"/>
          <w:u w:val="none"/>
        </w:rPr>
        <w:t>При загрязнении инструмента, протрите его влажной тряпкой. Не используйте средства, содержащие хлор, бензин, растворители, так как они повреждают пластик корпуса инструмента.</w:t>
      </w:r>
    </w:p>
    <w:p w:rsidR="00C72147" w:rsidRDefault="00C72147" w:rsidP="00C72147">
      <w:pPr>
        <w:pStyle w:val="Heading2"/>
        <w:ind w:left="0"/>
        <w:rPr>
          <w:b w:val="0"/>
          <w:u w:val="none"/>
        </w:rPr>
      </w:pPr>
    </w:p>
    <w:p w:rsidR="00C72147" w:rsidRDefault="00C72147" w:rsidP="00C72147">
      <w:pPr>
        <w:pStyle w:val="a6"/>
        <w:spacing w:line="276" w:lineRule="auto"/>
        <w:ind w:right="152" w:hanging="8"/>
        <w:jc w:val="both"/>
      </w:pPr>
      <w:r>
        <w:t>Регулярно проверяйте все крепежи, винты на корпусе инструмента, чтобы убедиться, что они хорошо подтянуты. При потере винтов, немедленно замените их новыми. Несоблюдение этого правила может вызвать серьезную опасность при использовании.</w:t>
      </w:r>
    </w:p>
    <w:p w:rsidR="00C72147" w:rsidRDefault="00C72147" w:rsidP="00C72147">
      <w:pPr>
        <w:pStyle w:val="a6"/>
        <w:rPr>
          <w:sz w:val="28"/>
        </w:rPr>
      </w:pPr>
    </w:p>
    <w:p w:rsidR="00C72147" w:rsidRPr="00C72147" w:rsidRDefault="00C72147" w:rsidP="00C72147">
      <w:pPr>
        <w:pStyle w:val="Heading2"/>
        <w:ind w:left="0"/>
        <w:rPr>
          <w:b w:val="0"/>
          <w:u w:val="none"/>
        </w:rPr>
      </w:pPr>
      <w:r w:rsidRPr="00C72147">
        <w:rPr>
          <w:b w:val="0"/>
          <w:u w:val="none"/>
        </w:rPr>
        <w:t>Все работы по ремонту инструмента должны выполняться квалифицированным специалистом авторизованного сервисного центра.</w:t>
      </w:r>
    </w:p>
    <w:p w:rsidR="0043587F" w:rsidRDefault="0043587F" w:rsidP="0043587F">
      <w:pPr>
        <w:spacing w:line="326" w:lineRule="exact"/>
        <w:rPr>
          <w:rFonts w:ascii="Arial" w:hAnsi="Arial" w:cs="Arial"/>
          <w:sz w:val="24"/>
          <w:szCs w:val="24"/>
        </w:rPr>
      </w:pPr>
    </w:p>
    <w:p w:rsidR="0043587F" w:rsidRPr="0043587F" w:rsidRDefault="0043587F" w:rsidP="0043587F">
      <w:pPr>
        <w:rPr>
          <w:rFonts w:ascii="Arial" w:hAnsi="Arial" w:cs="Arial"/>
          <w:b/>
          <w:sz w:val="24"/>
          <w:szCs w:val="24"/>
        </w:rPr>
      </w:pPr>
      <w:r>
        <w:rPr>
          <w:rFonts w:ascii="Arial" w:hAnsi="Arial" w:cs="Arial"/>
          <w:b/>
          <w:sz w:val="24"/>
          <w:szCs w:val="24"/>
        </w:rPr>
        <w:t xml:space="preserve">Более </w:t>
      </w:r>
      <w:r w:rsidRPr="0043587F">
        <w:rPr>
          <w:rFonts w:ascii="Arial" w:hAnsi="Arial" w:cs="Arial"/>
          <w:b/>
          <w:sz w:val="24"/>
          <w:szCs w:val="24"/>
        </w:rPr>
        <w:t>подробную</w:t>
      </w:r>
      <w:r>
        <w:rPr>
          <w:rFonts w:ascii="Arial" w:hAnsi="Arial" w:cs="Arial"/>
          <w:b/>
          <w:sz w:val="24"/>
          <w:szCs w:val="24"/>
        </w:rPr>
        <w:t xml:space="preserve"> информацию </w:t>
      </w:r>
      <w:r w:rsidRPr="0043587F">
        <w:rPr>
          <w:rFonts w:ascii="Arial" w:hAnsi="Arial" w:cs="Arial"/>
          <w:b/>
          <w:sz w:val="24"/>
          <w:szCs w:val="24"/>
        </w:rPr>
        <w:t>по</w:t>
      </w:r>
      <w:r>
        <w:rPr>
          <w:rFonts w:ascii="Arial" w:hAnsi="Arial" w:cs="Arial"/>
          <w:b/>
          <w:sz w:val="24"/>
          <w:szCs w:val="24"/>
        </w:rPr>
        <w:t xml:space="preserve"> </w:t>
      </w:r>
      <w:r w:rsidRPr="0043587F">
        <w:rPr>
          <w:rFonts w:ascii="Arial" w:hAnsi="Arial" w:cs="Arial"/>
          <w:b/>
          <w:sz w:val="24"/>
          <w:szCs w:val="24"/>
        </w:rPr>
        <w:t>инструменту</w:t>
      </w:r>
      <w:r>
        <w:rPr>
          <w:rFonts w:ascii="Arial" w:hAnsi="Arial" w:cs="Arial"/>
          <w:b/>
          <w:sz w:val="24"/>
          <w:szCs w:val="24"/>
        </w:rPr>
        <w:t xml:space="preserve"> </w:t>
      </w:r>
      <w:r w:rsidRPr="0043587F">
        <w:rPr>
          <w:rFonts w:ascii="Arial" w:hAnsi="Arial" w:cs="Arial"/>
          <w:b/>
          <w:sz w:val="24"/>
          <w:szCs w:val="24"/>
        </w:rPr>
        <w:t>Вы</w:t>
      </w:r>
      <w:r>
        <w:rPr>
          <w:rFonts w:ascii="Arial" w:hAnsi="Arial" w:cs="Arial"/>
          <w:b/>
          <w:sz w:val="24"/>
          <w:szCs w:val="24"/>
        </w:rPr>
        <w:t xml:space="preserve"> </w:t>
      </w:r>
      <w:r w:rsidRPr="0043587F">
        <w:rPr>
          <w:rFonts w:ascii="Arial" w:hAnsi="Arial" w:cs="Arial"/>
          <w:b/>
          <w:sz w:val="24"/>
          <w:szCs w:val="24"/>
        </w:rPr>
        <w:t>можете</w:t>
      </w:r>
      <w:r w:rsidRPr="0043587F">
        <w:rPr>
          <w:rFonts w:ascii="Arial" w:hAnsi="Arial" w:cs="Arial"/>
          <w:b/>
          <w:sz w:val="24"/>
          <w:szCs w:val="24"/>
        </w:rPr>
        <w:tab/>
        <w:t>узнать</w:t>
      </w:r>
      <w:r>
        <w:rPr>
          <w:rFonts w:ascii="Arial" w:hAnsi="Arial" w:cs="Arial"/>
          <w:b/>
          <w:sz w:val="24"/>
          <w:szCs w:val="24"/>
        </w:rPr>
        <w:t xml:space="preserve"> </w:t>
      </w:r>
      <w:r w:rsidRPr="0043587F">
        <w:rPr>
          <w:rFonts w:ascii="Arial" w:hAnsi="Arial" w:cs="Arial"/>
          <w:b/>
          <w:sz w:val="24"/>
          <w:szCs w:val="24"/>
        </w:rPr>
        <w:t>на</w:t>
      </w:r>
      <w:r>
        <w:rPr>
          <w:rFonts w:ascii="Arial" w:hAnsi="Arial" w:cs="Arial"/>
          <w:b/>
          <w:sz w:val="24"/>
          <w:szCs w:val="24"/>
        </w:rPr>
        <w:t xml:space="preserve"> </w:t>
      </w:r>
      <w:r w:rsidRPr="0043587F">
        <w:rPr>
          <w:rFonts w:ascii="Arial" w:hAnsi="Arial" w:cs="Arial"/>
          <w:b/>
          <w:sz w:val="24"/>
          <w:szCs w:val="24"/>
        </w:rPr>
        <w:t>сайте</w:t>
      </w:r>
      <w:r>
        <w:rPr>
          <w:rFonts w:ascii="Arial" w:hAnsi="Arial" w:cs="Arial"/>
          <w:b/>
          <w:sz w:val="24"/>
          <w:szCs w:val="24"/>
        </w:rPr>
        <w:t xml:space="preserve"> </w:t>
      </w:r>
      <w:r w:rsidRPr="0043587F">
        <w:rPr>
          <w:rFonts w:ascii="Arial" w:hAnsi="Arial" w:cs="Arial"/>
          <w:b/>
          <w:sz w:val="24"/>
          <w:szCs w:val="24"/>
        </w:rPr>
        <w:t>производителя или компании-дилера в Вашем</w:t>
      </w:r>
      <w:r w:rsidRPr="0043587F">
        <w:rPr>
          <w:rFonts w:ascii="Arial" w:hAnsi="Arial" w:cs="Arial"/>
          <w:b/>
          <w:spacing w:val="-6"/>
          <w:sz w:val="24"/>
          <w:szCs w:val="24"/>
        </w:rPr>
        <w:t xml:space="preserve"> </w:t>
      </w:r>
      <w:r w:rsidRPr="0043587F">
        <w:rPr>
          <w:rFonts w:ascii="Arial" w:hAnsi="Arial" w:cs="Arial"/>
          <w:b/>
          <w:sz w:val="24"/>
          <w:szCs w:val="24"/>
        </w:rPr>
        <w:t>регионе.</w:t>
      </w:r>
    </w:p>
    <w:p w:rsidR="008F271C" w:rsidRDefault="00E135C4" w:rsidP="00300DD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-5080</wp:posOffset>
            </wp:positionH>
            <wp:positionV relativeFrom="paragraph">
              <wp:posOffset>579120</wp:posOffset>
            </wp:positionV>
            <wp:extent cx="747395" cy="393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747395" cy="393700"/>
                    </a:xfrm>
                    <a:prstGeom prst="rect">
                      <a:avLst/>
                    </a:prstGeom>
                    <a:noFill/>
                  </pic:spPr>
                </pic:pic>
              </a:graphicData>
            </a:graphic>
          </wp:anchor>
        </w:drawing>
      </w: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300DD0" w:rsidRDefault="00300DD0" w:rsidP="00300DD0">
      <w:pPr>
        <w:spacing w:line="2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78" w:lineRule="exact"/>
        <w:rPr>
          <w:sz w:val="20"/>
          <w:szCs w:val="20"/>
        </w:rPr>
      </w:pPr>
    </w:p>
    <w:p w:rsidR="008F271C" w:rsidRDefault="00E135C4">
      <w:pPr>
        <w:ind w:left="60"/>
        <w:rPr>
          <w:sz w:val="20"/>
          <w:szCs w:val="20"/>
        </w:rPr>
      </w:pPr>
      <w:r>
        <w:rPr>
          <w:rFonts w:ascii="Arial" w:eastAsia="Arial" w:hAnsi="Arial" w:cs="Arial"/>
          <w:sz w:val="24"/>
          <w:szCs w:val="24"/>
        </w:rPr>
        <w:t>Соответствует требованиям технических регламентов Таможенного Союза:</w:t>
      </w:r>
    </w:p>
    <w:p w:rsidR="008F271C" w:rsidRDefault="008F271C">
      <w:pPr>
        <w:spacing w:line="22" w:lineRule="exact"/>
        <w:rPr>
          <w:sz w:val="20"/>
          <w:szCs w:val="20"/>
        </w:rPr>
      </w:pPr>
    </w:p>
    <w:p w:rsidR="008F271C" w:rsidRDefault="00E135C4">
      <w:pPr>
        <w:rPr>
          <w:sz w:val="20"/>
          <w:szCs w:val="20"/>
        </w:rPr>
      </w:pPr>
      <w:r>
        <w:rPr>
          <w:rFonts w:ascii="Arial" w:eastAsia="Arial" w:hAnsi="Arial" w:cs="Arial"/>
          <w:sz w:val="24"/>
          <w:szCs w:val="24"/>
        </w:rPr>
        <w:t>ТР ТС 04/2011 «О БЕЗОПАСНОСТИ НИЗКОВОЛЬТНОГО ОБОРУДОВАНИЯ»</w:t>
      </w:r>
    </w:p>
    <w:p w:rsidR="008F271C" w:rsidRDefault="008F271C">
      <w:pPr>
        <w:spacing w:line="35" w:lineRule="exact"/>
        <w:rPr>
          <w:sz w:val="20"/>
          <w:szCs w:val="20"/>
        </w:rPr>
      </w:pPr>
    </w:p>
    <w:p w:rsidR="008F271C" w:rsidRDefault="00E135C4" w:rsidP="00300DD0">
      <w:pPr>
        <w:tabs>
          <w:tab w:val="left" w:pos="10065"/>
        </w:tabs>
        <w:spacing w:line="249" w:lineRule="auto"/>
        <w:ind w:right="-92"/>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8F271C" w:rsidRDefault="008F271C">
      <w:pPr>
        <w:spacing w:line="309" w:lineRule="exact"/>
        <w:rPr>
          <w:sz w:val="20"/>
          <w:szCs w:val="20"/>
        </w:rPr>
      </w:pPr>
    </w:p>
    <w:p w:rsidR="00300DD0" w:rsidRDefault="00E135C4">
      <w:pPr>
        <w:rPr>
          <w:rFonts w:ascii="Arial" w:eastAsia="Arial" w:hAnsi="Arial" w:cs="Arial"/>
          <w:sz w:val="24"/>
          <w:szCs w:val="24"/>
        </w:rPr>
      </w:pPr>
      <w:r>
        <w:rPr>
          <w:rFonts w:ascii="Arial" w:eastAsia="Arial" w:hAnsi="Arial" w:cs="Arial"/>
          <w:b/>
          <w:bCs/>
          <w:sz w:val="24"/>
          <w:szCs w:val="24"/>
        </w:rPr>
        <w:t>Вес инструмента нетто</w:t>
      </w:r>
      <w:r w:rsidR="00C72147">
        <w:rPr>
          <w:rFonts w:ascii="Arial" w:eastAsia="Arial" w:hAnsi="Arial" w:cs="Arial"/>
          <w:sz w:val="24"/>
          <w:szCs w:val="24"/>
        </w:rPr>
        <w:t>: 2</w:t>
      </w:r>
      <w:r>
        <w:rPr>
          <w:rFonts w:ascii="Arial" w:eastAsia="Arial" w:hAnsi="Arial" w:cs="Arial"/>
          <w:sz w:val="24"/>
          <w:szCs w:val="24"/>
        </w:rPr>
        <w:t>,</w:t>
      </w:r>
      <w:r w:rsidR="00C72147">
        <w:rPr>
          <w:rFonts w:ascii="Arial" w:eastAsia="Arial" w:hAnsi="Arial" w:cs="Arial"/>
          <w:sz w:val="24"/>
          <w:szCs w:val="24"/>
        </w:rPr>
        <w:t>85</w:t>
      </w:r>
      <w:r>
        <w:rPr>
          <w:rFonts w:ascii="Arial" w:eastAsia="Arial" w:hAnsi="Arial" w:cs="Arial"/>
          <w:sz w:val="24"/>
          <w:szCs w:val="24"/>
        </w:rPr>
        <w:t>кг.</w:t>
      </w:r>
      <w:bookmarkStart w:id="7" w:name="page11"/>
      <w:bookmarkEnd w:id="7"/>
    </w:p>
    <w:p w:rsidR="00300DD0" w:rsidRDefault="00300DD0">
      <w:pPr>
        <w:rPr>
          <w:rFonts w:ascii="Arial" w:eastAsia="Arial" w:hAnsi="Arial" w:cs="Arial"/>
          <w:sz w:val="24"/>
          <w:szCs w:val="24"/>
        </w:rPr>
      </w:pPr>
    </w:p>
    <w:p w:rsidR="008F271C" w:rsidRDefault="00E135C4">
      <w:pPr>
        <w:rPr>
          <w:sz w:val="20"/>
          <w:szCs w:val="20"/>
        </w:rPr>
      </w:pPr>
      <w:r w:rsidRPr="00300DD0">
        <w:rPr>
          <w:rFonts w:ascii="Arial" w:eastAsia="Arial" w:hAnsi="Arial" w:cs="Arial"/>
          <w:b/>
          <w:bCs/>
          <w:sz w:val="24"/>
          <w:szCs w:val="24"/>
        </w:rPr>
        <w:t>Производитель</w:t>
      </w:r>
      <w:r w:rsidRPr="00300DD0">
        <w:rPr>
          <w:rFonts w:ascii="Arial" w:eastAsia="Arial" w:hAnsi="Arial" w:cs="Arial"/>
          <w:sz w:val="24"/>
          <w:szCs w:val="24"/>
        </w:rPr>
        <w:t>:</w:t>
      </w:r>
      <w:r>
        <w:rPr>
          <w:rFonts w:ascii="Arial" w:eastAsia="Arial" w:hAnsi="Arial" w:cs="Arial"/>
          <w:b/>
          <w:bCs/>
          <w:sz w:val="23"/>
          <w:szCs w:val="23"/>
        </w:rPr>
        <w:t xml:space="preserve"> </w:t>
      </w:r>
      <w:r>
        <w:rPr>
          <w:rFonts w:ascii="Arial" w:eastAsia="Arial" w:hAnsi="Arial" w:cs="Arial"/>
          <w:sz w:val="23"/>
          <w:szCs w:val="23"/>
        </w:rPr>
        <w:t xml:space="preserve">ИНГКО </w:t>
      </w:r>
      <w:proofErr w:type="spellStart"/>
      <w:r>
        <w:rPr>
          <w:rFonts w:ascii="Arial" w:eastAsia="Arial" w:hAnsi="Arial" w:cs="Arial"/>
          <w:sz w:val="23"/>
          <w:szCs w:val="23"/>
        </w:rPr>
        <w:t>Тулз</w:t>
      </w:r>
      <w:proofErr w:type="spellEnd"/>
      <w:r>
        <w:rPr>
          <w:rFonts w:ascii="Arial" w:eastAsia="Arial" w:hAnsi="Arial" w:cs="Arial"/>
          <w:sz w:val="23"/>
          <w:szCs w:val="23"/>
        </w:rPr>
        <w:t xml:space="preserve"> КО.,</w:t>
      </w:r>
      <w:r>
        <w:rPr>
          <w:rFonts w:ascii="Arial" w:eastAsia="Arial" w:hAnsi="Arial" w:cs="Arial"/>
          <w:b/>
          <w:bCs/>
          <w:sz w:val="23"/>
          <w:szCs w:val="23"/>
        </w:rPr>
        <w:t xml:space="preserve"> </w:t>
      </w:r>
      <w:r>
        <w:rPr>
          <w:rFonts w:ascii="Arial" w:eastAsia="Arial" w:hAnsi="Arial" w:cs="Arial"/>
          <w:sz w:val="23"/>
          <w:szCs w:val="23"/>
        </w:rPr>
        <w:t>ЛТД.,</w:t>
      </w:r>
      <w:r>
        <w:rPr>
          <w:rFonts w:ascii="Arial" w:eastAsia="Arial" w:hAnsi="Arial" w:cs="Arial"/>
          <w:b/>
          <w:bCs/>
          <w:sz w:val="23"/>
          <w:szCs w:val="23"/>
        </w:rPr>
        <w:t xml:space="preserve"> </w:t>
      </w:r>
      <w:r>
        <w:rPr>
          <w:rFonts w:ascii="Arial" w:eastAsia="Arial" w:hAnsi="Arial" w:cs="Arial"/>
          <w:sz w:val="23"/>
          <w:szCs w:val="23"/>
        </w:rPr>
        <w:t>Донг Ян Роуд д.118,</w:t>
      </w:r>
      <w:r>
        <w:rPr>
          <w:rFonts w:ascii="Arial" w:eastAsia="Arial" w:hAnsi="Arial" w:cs="Arial"/>
          <w:b/>
          <w:bCs/>
          <w:sz w:val="23"/>
          <w:szCs w:val="23"/>
        </w:rPr>
        <w:t xml:space="preserve"> </w:t>
      </w:r>
      <w:r>
        <w:rPr>
          <w:rFonts w:ascii="Arial" w:eastAsia="Arial" w:hAnsi="Arial" w:cs="Arial"/>
          <w:sz w:val="23"/>
          <w:szCs w:val="23"/>
        </w:rPr>
        <w:t>Сужоу,</w:t>
      </w:r>
      <w:r>
        <w:rPr>
          <w:rFonts w:ascii="Arial" w:eastAsia="Arial" w:hAnsi="Arial" w:cs="Arial"/>
          <w:b/>
          <w:bCs/>
          <w:sz w:val="23"/>
          <w:szCs w:val="23"/>
        </w:rPr>
        <w:t xml:space="preserve"> </w:t>
      </w:r>
      <w:r>
        <w:rPr>
          <w:rFonts w:ascii="Arial" w:eastAsia="Arial" w:hAnsi="Arial" w:cs="Arial"/>
          <w:sz w:val="23"/>
          <w:szCs w:val="23"/>
        </w:rPr>
        <w:t>Китайская Народная</w:t>
      </w:r>
    </w:p>
    <w:p w:rsidR="008F271C" w:rsidRDefault="008F271C">
      <w:pPr>
        <w:spacing w:line="23" w:lineRule="exact"/>
        <w:rPr>
          <w:sz w:val="20"/>
          <w:szCs w:val="20"/>
        </w:rPr>
      </w:pPr>
    </w:p>
    <w:p w:rsidR="008F271C" w:rsidRDefault="00E135C4">
      <w:pPr>
        <w:rPr>
          <w:sz w:val="20"/>
          <w:szCs w:val="20"/>
        </w:rPr>
      </w:pPr>
      <w:r>
        <w:rPr>
          <w:rFonts w:ascii="Arial" w:eastAsia="Arial" w:hAnsi="Arial" w:cs="Arial"/>
          <w:sz w:val="24"/>
          <w:szCs w:val="24"/>
        </w:rPr>
        <w:t>Республика</w:t>
      </w:r>
    </w:p>
    <w:p w:rsidR="008F271C" w:rsidRDefault="008F271C">
      <w:pPr>
        <w:spacing w:line="22" w:lineRule="exact"/>
        <w:rPr>
          <w:sz w:val="20"/>
          <w:szCs w:val="20"/>
        </w:rPr>
      </w:pPr>
    </w:p>
    <w:p w:rsidR="008F271C" w:rsidRDefault="00E135C4">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8F271C" w:rsidRDefault="008F271C">
      <w:pPr>
        <w:spacing w:line="32" w:lineRule="exact"/>
        <w:rPr>
          <w:sz w:val="20"/>
          <w:szCs w:val="20"/>
        </w:rPr>
      </w:pPr>
    </w:p>
    <w:p w:rsidR="008F271C" w:rsidRDefault="008F271C">
      <w:pPr>
        <w:sectPr w:rsidR="008F271C">
          <w:pgSz w:w="11900" w:h="16838"/>
          <w:pgMar w:top="1440" w:right="926" w:bottom="1440" w:left="860" w:header="0" w:footer="0" w:gutter="0"/>
          <w:cols w:space="720" w:equalWidth="0">
            <w:col w:w="10120"/>
          </w:cols>
        </w:sectPr>
      </w:pPr>
    </w:p>
    <w:p w:rsidR="008F271C" w:rsidRDefault="00E135C4">
      <w:pPr>
        <w:spacing w:line="12" w:lineRule="exact"/>
        <w:rPr>
          <w:sz w:val="20"/>
          <w:szCs w:val="20"/>
        </w:rPr>
      </w:pPr>
      <w:bookmarkStart w:id="8" w:name="page12"/>
      <w:bookmarkEnd w:id="8"/>
      <w:r>
        <w:rPr>
          <w:noProof/>
          <w:sz w:val="20"/>
          <w:szCs w:val="20"/>
        </w:rPr>
        <w:lastRenderedPageBreak/>
        <w:drawing>
          <wp:anchor distT="0" distB="0" distL="114300" distR="114300" simplePos="0" relativeHeight="251658752" behindDoc="1" locked="0" layoutInCell="0" allowOverlap="1">
            <wp:simplePos x="0" y="0"/>
            <wp:positionH relativeFrom="page">
              <wp:posOffset>4425315</wp:posOffset>
            </wp:positionH>
            <wp:positionV relativeFrom="page">
              <wp:posOffset>927100</wp:posOffset>
            </wp:positionV>
            <wp:extent cx="2679065" cy="6203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20395"/>
                    </a:xfrm>
                    <a:prstGeom prst="rect">
                      <a:avLst/>
                    </a:prstGeom>
                    <a:noFill/>
                  </pic:spPr>
                </pic:pic>
              </a:graphicData>
            </a:graphic>
          </wp:anchor>
        </w:drawing>
      </w:r>
    </w:p>
    <w:p w:rsidR="00C70421" w:rsidRDefault="00C70421" w:rsidP="00C70421">
      <w:pPr>
        <w:rPr>
          <w:rFonts w:ascii="Arial" w:eastAsia="Arial" w:hAnsi="Arial" w:cs="Arial"/>
          <w:b/>
          <w:bCs/>
        </w:rPr>
      </w:pPr>
      <w:r>
        <w:rPr>
          <w:rFonts w:ascii="Arial" w:eastAsia="Arial" w:hAnsi="Arial" w:cs="Arial"/>
          <w:b/>
          <w:bCs/>
        </w:rPr>
        <w:t>ГАРАНТИЙНЫЙ ТАЛОН № ____________</w:t>
      </w:r>
    </w:p>
    <w:p w:rsidR="00C70421" w:rsidRPr="00E553E3" w:rsidRDefault="00C70421" w:rsidP="00C70421">
      <w:pPr>
        <w:rPr>
          <w:rFonts w:ascii="Arial" w:eastAsia="Arial" w:hAnsi="Arial" w:cs="Arial"/>
          <w:b/>
          <w:bCs/>
          <w:sz w:val="24"/>
          <w:szCs w:val="24"/>
        </w:rPr>
      </w:pPr>
    </w:p>
    <w:p w:rsidR="00C70421" w:rsidRPr="00E553E3" w:rsidRDefault="00C70421" w:rsidP="00C70421">
      <w:pPr>
        <w:ind w:left="168"/>
        <w:rPr>
          <w:rFonts w:ascii="Arial" w:eastAsia="Arial" w:hAnsi="Arial" w:cs="Arial"/>
          <w:b/>
          <w:bCs/>
          <w:sz w:val="24"/>
          <w:szCs w:val="24"/>
        </w:rPr>
      </w:pPr>
    </w:p>
    <w:p w:rsidR="00C70421" w:rsidRDefault="00C70421" w:rsidP="00C70421">
      <w:pPr>
        <w:ind w:left="1448"/>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Pr="001C6F97"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0" w:lineRule="exact"/>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685"/>
      </w:tblGrid>
      <w:tr w:rsidR="00C70421" w:rsidRPr="00C91F53" w:rsidTr="00F9249B">
        <w:trPr>
          <w:trHeight w:val="2821"/>
        </w:trPr>
        <w:tc>
          <w:tcPr>
            <w:tcW w:w="6521" w:type="dxa"/>
          </w:tcPr>
          <w:p w:rsidR="00C70421" w:rsidRPr="00C91F53" w:rsidRDefault="00C70421" w:rsidP="00F9249B">
            <w:pPr>
              <w:rPr>
                <w:rFonts w:asciiTheme="minorHAnsi" w:hAnsiTheme="minorHAnsi" w:cstheme="minorHAnsi"/>
                <w:sz w:val="16"/>
              </w:rPr>
            </w:pPr>
          </w:p>
          <w:p w:rsidR="00C70421" w:rsidRPr="00C91F53" w:rsidRDefault="00C70421" w:rsidP="00F9249B">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C70421" w:rsidRPr="002045FB" w:rsidRDefault="00C70421" w:rsidP="00F9249B">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C70421" w:rsidRDefault="00C70421" w:rsidP="00F9249B">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C70421" w:rsidRDefault="00C70421" w:rsidP="00F9249B">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C70421" w:rsidRDefault="00C70421" w:rsidP="00F9249B">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C70421" w:rsidRDefault="00C70421" w:rsidP="00F9249B">
            <w:pPr>
              <w:spacing w:line="480" w:lineRule="auto"/>
              <w:rPr>
                <w:rFonts w:asciiTheme="minorHAnsi" w:hAnsiTheme="minorHAnsi" w:cstheme="minorHAnsi"/>
                <w:sz w:val="16"/>
              </w:rPr>
            </w:pPr>
          </w:p>
          <w:p w:rsidR="00C70421" w:rsidRPr="004D5038" w:rsidRDefault="00C70421" w:rsidP="00F9249B">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685" w:type="dxa"/>
            <w:vMerge w:val="restart"/>
            <w:tcBorders>
              <w:top w:val="nil"/>
              <w:right w:val="nil"/>
            </w:tcBorders>
          </w:tcPr>
          <w:p w:rsidR="00C70421" w:rsidRDefault="00C70421" w:rsidP="00F9249B">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C70421" w:rsidRPr="0098283C" w:rsidRDefault="00C70421" w:rsidP="00F9249B">
            <w:pPr>
              <w:jc w:val="center"/>
              <w:rPr>
                <w:rFonts w:asciiTheme="minorHAnsi" w:hAnsiTheme="minorHAnsi" w:cstheme="minorHAnsi"/>
                <w:sz w:val="16"/>
              </w:rPr>
            </w:pPr>
          </w:p>
          <w:p w:rsidR="00C70421" w:rsidRPr="00C91F53" w:rsidRDefault="00C70421" w:rsidP="00C70421">
            <w:pPr>
              <w:pStyle w:val="a5"/>
              <w:numPr>
                <w:ilvl w:val="0"/>
                <w:numId w:val="19"/>
              </w:numPr>
              <w:ind w:left="234" w:hanging="283"/>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C70421" w:rsidRPr="00C91F53" w:rsidRDefault="00C70421" w:rsidP="00C70421">
            <w:pPr>
              <w:pStyle w:val="a5"/>
              <w:numPr>
                <w:ilvl w:val="0"/>
                <w:numId w:val="19"/>
              </w:numPr>
              <w:ind w:left="234" w:hanging="283"/>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C70421" w:rsidRPr="00CA6EE0" w:rsidRDefault="00C70421" w:rsidP="00C70421">
            <w:pPr>
              <w:pStyle w:val="a5"/>
              <w:numPr>
                <w:ilvl w:val="0"/>
                <w:numId w:val="19"/>
              </w:numPr>
              <w:ind w:left="234" w:hanging="283"/>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C70421" w:rsidRPr="00CA6EE0" w:rsidRDefault="00C70421" w:rsidP="00C70421">
            <w:pPr>
              <w:pStyle w:val="a5"/>
              <w:numPr>
                <w:ilvl w:val="0"/>
                <w:numId w:val="19"/>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C70421" w:rsidRPr="0098283C" w:rsidRDefault="00C70421" w:rsidP="00C70421">
            <w:pPr>
              <w:pStyle w:val="a5"/>
              <w:numPr>
                <w:ilvl w:val="0"/>
                <w:numId w:val="19"/>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C70421" w:rsidRPr="00C91F53" w:rsidTr="00F9249B">
        <w:trPr>
          <w:trHeight w:val="810"/>
        </w:trPr>
        <w:tc>
          <w:tcPr>
            <w:tcW w:w="6521" w:type="dxa"/>
          </w:tcPr>
          <w:p w:rsidR="00C70421" w:rsidRPr="00CA6EE0" w:rsidRDefault="00C70421" w:rsidP="00F9249B">
            <w:pPr>
              <w:rPr>
                <w:rFonts w:asciiTheme="minorHAnsi" w:hAnsiTheme="minorHAnsi" w:cstheme="minorHAnsi"/>
                <w:sz w:val="16"/>
              </w:rPr>
            </w:pP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C70421" w:rsidRPr="00CA6EE0" w:rsidRDefault="00C70421" w:rsidP="00F9249B">
            <w:pPr>
              <w:rPr>
                <w:rFonts w:asciiTheme="minorHAnsi" w:hAnsiTheme="minorHAnsi" w:cstheme="minorHAnsi"/>
                <w:sz w:val="16"/>
              </w:rPr>
            </w:pPr>
          </w:p>
        </w:tc>
        <w:tc>
          <w:tcPr>
            <w:tcW w:w="3685" w:type="dxa"/>
            <w:vMerge/>
            <w:tcBorders>
              <w:right w:val="nil"/>
            </w:tcBorders>
          </w:tcPr>
          <w:p w:rsidR="00C70421" w:rsidRPr="00C91F53" w:rsidRDefault="00C70421" w:rsidP="00F9249B">
            <w:pPr>
              <w:rPr>
                <w:rFonts w:ascii="Trebuchet MS" w:hAnsi="Trebuchet MS"/>
                <w:sz w:val="16"/>
              </w:rPr>
            </w:pPr>
          </w:p>
        </w:tc>
      </w:tr>
      <w:tr w:rsidR="00C70421" w:rsidRPr="00C91F53" w:rsidTr="00F9249B">
        <w:trPr>
          <w:trHeight w:val="540"/>
        </w:trPr>
        <w:tc>
          <w:tcPr>
            <w:tcW w:w="6521" w:type="dxa"/>
          </w:tcPr>
          <w:p w:rsidR="00C70421" w:rsidRPr="00CA6EE0" w:rsidRDefault="00C70421" w:rsidP="00F9249B">
            <w:pPr>
              <w:rPr>
                <w:rFonts w:asciiTheme="minorHAnsi" w:hAnsiTheme="minorHAnsi" w:cstheme="minorHAnsi"/>
                <w:sz w:val="16"/>
              </w:rPr>
            </w:pP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C70421" w:rsidRPr="00CA6EE0" w:rsidRDefault="00C70421" w:rsidP="00F9249B">
            <w:pPr>
              <w:rPr>
                <w:rFonts w:asciiTheme="minorHAnsi" w:hAnsiTheme="minorHAnsi" w:cstheme="minorHAnsi"/>
                <w:sz w:val="16"/>
              </w:rPr>
            </w:pPr>
          </w:p>
        </w:tc>
        <w:tc>
          <w:tcPr>
            <w:tcW w:w="3685" w:type="dxa"/>
            <w:vMerge/>
            <w:tcBorders>
              <w:bottom w:val="nil"/>
              <w:right w:val="nil"/>
            </w:tcBorders>
          </w:tcPr>
          <w:p w:rsidR="00C70421" w:rsidRPr="00C91F53" w:rsidRDefault="00C70421" w:rsidP="00F9249B">
            <w:pPr>
              <w:rPr>
                <w:rFonts w:ascii="Trebuchet MS" w:hAnsi="Trebuchet MS"/>
                <w:sz w:val="16"/>
              </w:rPr>
            </w:pPr>
          </w:p>
        </w:tc>
      </w:tr>
      <w:tr w:rsidR="00C70421" w:rsidRPr="00C91F53" w:rsidTr="00F9249B">
        <w:trPr>
          <w:trHeight w:val="360"/>
        </w:trPr>
        <w:tc>
          <w:tcPr>
            <w:tcW w:w="10206" w:type="dxa"/>
            <w:gridSpan w:val="2"/>
            <w:tcBorders>
              <w:top w:val="nil"/>
              <w:left w:val="nil"/>
              <w:bottom w:val="nil"/>
              <w:right w:val="nil"/>
            </w:tcBorders>
          </w:tcPr>
          <w:p w:rsidR="00C70421" w:rsidRPr="00CA6EE0" w:rsidRDefault="00C70421" w:rsidP="00C70421">
            <w:pPr>
              <w:pStyle w:val="a5"/>
              <w:numPr>
                <w:ilvl w:val="0"/>
                <w:numId w:val="19"/>
              </w:numPr>
              <w:ind w:left="343" w:hanging="283"/>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C70421" w:rsidRPr="00CA6EE0" w:rsidRDefault="00C70421" w:rsidP="00F9249B">
            <w:pPr>
              <w:pStyle w:val="a5"/>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C70421" w:rsidRPr="00CA6EE0" w:rsidRDefault="00C70421" w:rsidP="00C70421">
            <w:pPr>
              <w:pStyle w:val="a5"/>
              <w:numPr>
                <w:ilvl w:val="0"/>
                <w:numId w:val="19"/>
              </w:numPr>
              <w:ind w:left="343" w:hanging="283"/>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C70421" w:rsidRPr="0098283C" w:rsidRDefault="00C70421" w:rsidP="00C70421">
            <w:pPr>
              <w:pStyle w:val="a5"/>
              <w:numPr>
                <w:ilvl w:val="0"/>
                <w:numId w:val="19"/>
              </w:numPr>
              <w:ind w:left="343" w:hanging="283"/>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C70421" w:rsidRPr="00C70421" w:rsidRDefault="00C70421">
      <w:pPr>
        <w:ind w:left="188"/>
        <w:rPr>
          <w:rFonts w:ascii="Arial" w:eastAsia="Arial" w:hAnsi="Arial" w:cs="Arial"/>
          <w:b/>
          <w:bCs/>
          <w:sz w:val="24"/>
          <w:szCs w:val="24"/>
        </w:rPr>
      </w:pPr>
    </w:p>
    <w:p w:rsidR="008F271C" w:rsidRDefault="008F271C">
      <w:pPr>
        <w:sectPr w:rsidR="008F271C">
          <w:pgSz w:w="11900" w:h="16838"/>
          <w:pgMar w:top="1440" w:right="986" w:bottom="1440" w:left="852" w:header="0" w:footer="0" w:gutter="0"/>
          <w:cols w:space="720" w:equalWidth="0">
            <w:col w:w="10068"/>
          </w:cols>
        </w:sectPr>
      </w:pPr>
    </w:p>
    <w:p w:rsidR="008F271C" w:rsidRDefault="00E135C4">
      <w:pPr>
        <w:tabs>
          <w:tab w:val="left" w:pos="288"/>
        </w:tabs>
        <w:rPr>
          <w:sz w:val="20"/>
          <w:szCs w:val="20"/>
        </w:rPr>
      </w:pPr>
      <w:bookmarkStart w:id="9" w:name="page13"/>
      <w:bookmarkEnd w:id="9"/>
      <w:r>
        <w:rPr>
          <w:noProof/>
          <w:sz w:val="20"/>
          <w:szCs w:val="20"/>
        </w:rPr>
        <w:lastRenderedPageBreak/>
        <w:drawing>
          <wp:anchor distT="0" distB="0" distL="114300" distR="114300" simplePos="0" relativeHeight="251660800" behindDoc="1" locked="0" layoutInCell="0" allowOverlap="1">
            <wp:simplePos x="0" y="0"/>
            <wp:positionH relativeFrom="page">
              <wp:posOffset>0</wp:posOffset>
            </wp:positionH>
            <wp:positionV relativeFrom="page">
              <wp:posOffset>-38100</wp:posOffset>
            </wp:positionV>
            <wp:extent cx="7560310" cy="10753725"/>
            <wp:effectExtent l="1905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tretch>
                      <a:fillRect/>
                    </a:stretch>
                  </pic:blipFill>
                  <pic:spPr bwMode="auto">
                    <a:xfrm>
                      <a:off x="0" y="0"/>
                      <a:ext cx="7560310" cy="10753725"/>
                    </a:xfrm>
                    <a:prstGeom prst="rect">
                      <a:avLst/>
                    </a:prstGeom>
                    <a:noFill/>
                  </pic:spPr>
                </pic:pic>
              </a:graphicData>
            </a:graphic>
          </wp:anchor>
        </w:drawing>
      </w:r>
    </w:p>
    <w:sectPr w:rsidR="008F271C" w:rsidSect="008F271C">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E442627A"/>
    <w:lvl w:ilvl="0" w:tplc="3622FCF6">
      <w:start w:val="1"/>
      <w:numFmt w:val="bullet"/>
      <w:lvlText w:val="и"/>
      <w:lvlJc w:val="left"/>
    </w:lvl>
    <w:lvl w:ilvl="1" w:tplc="01C2F22E">
      <w:numFmt w:val="decimal"/>
      <w:lvlText w:val=""/>
      <w:lvlJc w:val="left"/>
    </w:lvl>
    <w:lvl w:ilvl="2" w:tplc="9604AA8E">
      <w:numFmt w:val="decimal"/>
      <w:lvlText w:val=""/>
      <w:lvlJc w:val="left"/>
    </w:lvl>
    <w:lvl w:ilvl="3" w:tplc="937210E8">
      <w:numFmt w:val="decimal"/>
      <w:lvlText w:val=""/>
      <w:lvlJc w:val="left"/>
    </w:lvl>
    <w:lvl w:ilvl="4" w:tplc="EE54CEE8">
      <w:numFmt w:val="decimal"/>
      <w:lvlText w:val=""/>
      <w:lvlJc w:val="left"/>
    </w:lvl>
    <w:lvl w:ilvl="5" w:tplc="32625966">
      <w:numFmt w:val="decimal"/>
      <w:lvlText w:val=""/>
      <w:lvlJc w:val="left"/>
    </w:lvl>
    <w:lvl w:ilvl="6" w:tplc="130CFD58">
      <w:numFmt w:val="decimal"/>
      <w:lvlText w:val=""/>
      <w:lvlJc w:val="left"/>
    </w:lvl>
    <w:lvl w:ilvl="7" w:tplc="BAB68D6E">
      <w:numFmt w:val="decimal"/>
      <w:lvlText w:val=""/>
      <w:lvlJc w:val="left"/>
    </w:lvl>
    <w:lvl w:ilvl="8" w:tplc="4A088BCE">
      <w:numFmt w:val="decimal"/>
      <w:lvlText w:val=""/>
      <w:lvlJc w:val="left"/>
    </w:lvl>
  </w:abstractNum>
  <w:abstractNum w:abstractNumId="1">
    <w:nsid w:val="0DED7263"/>
    <w:multiLevelType w:val="hybridMultilevel"/>
    <w:tmpl w:val="71CE82B2"/>
    <w:lvl w:ilvl="0" w:tplc="458C97C2">
      <w:start w:val="1"/>
      <w:numFmt w:val="bullet"/>
      <w:lvlText w:val="•"/>
      <w:lvlJc w:val="left"/>
    </w:lvl>
    <w:lvl w:ilvl="1" w:tplc="6F50B84C">
      <w:numFmt w:val="decimal"/>
      <w:lvlText w:val=""/>
      <w:lvlJc w:val="left"/>
    </w:lvl>
    <w:lvl w:ilvl="2" w:tplc="DFE63A86">
      <w:numFmt w:val="decimal"/>
      <w:lvlText w:val=""/>
      <w:lvlJc w:val="left"/>
    </w:lvl>
    <w:lvl w:ilvl="3" w:tplc="88C69F22">
      <w:numFmt w:val="decimal"/>
      <w:lvlText w:val=""/>
      <w:lvlJc w:val="left"/>
    </w:lvl>
    <w:lvl w:ilvl="4" w:tplc="8DA21046">
      <w:numFmt w:val="decimal"/>
      <w:lvlText w:val=""/>
      <w:lvlJc w:val="left"/>
    </w:lvl>
    <w:lvl w:ilvl="5" w:tplc="B44696D6">
      <w:numFmt w:val="decimal"/>
      <w:lvlText w:val=""/>
      <w:lvlJc w:val="left"/>
    </w:lvl>
    <w:lvl w:ilvl="6" w:tplc="007A975E">
      <w:numFmt w:val="decimal"/>
      <w:lvlText w:val=""/>
      <w:lvlJc w:val="left"/>
    </w:lvl>
    <w:lvl w:ilvl="7" w:tplc="5D785412">
      <w:numFmt w:val="decimal"/>
      <w:lvlText w:val=""/>
      <w:lvlJc w:val="left"/>
    </w:lvl>
    <w:lvl w:ilvl="8" w:tplc="CC9AE7E6">
      <w:numFmt w:val="decimal"/>
      <w:lvlText w:val=""/>
      <w:lvlJc w:val="left"/>
    </w:lvl>
  </w:abstractNum>
  <w:abstractNum w:abstractNumId="2">
    <w:nsid w:val="109CF92E"/>
    <w:multiLevelType w:val="hybridMultilevel"/>
    <w:tmpl w:val="9C944F1A"/>
    <w:lvl w:ilvl="0" w:tplc="25DE041A">
      <w:start w:val="1"/>
      <w:numFmt w:val="bullet"/>
      <w:lvlText w:val="•"/>
      <w:lvlJc w:val="left"/>
    </w:lvl>
    <w:lvl w:ilvl="1" w:tplc="BEC061A2">
      <w:numFmt w:val="decimal"/>
      <w:lvlText w:val=""/>
      <w:lvlJc w:val="left"/>
    </w:lvl>
    <w:lvl w:ilvl="2" w:tplc="F3103690">
      <w:numFmt w:val="decimal"/>
      <w:lvlText w:val=""/>
      <w:lvlJc w:val="left"/>
    </w:lvl>
    <w:lvl w:ilvl="3" w:tplc="A81CCC34">
      <w:numFmt w:val="decimal"/>
      <w:lvlText w:val=""/>
      <w:lvlJc w:val="left"/>
    </w:lvl>
    <w:lvl w:ilvl="4" w:tplc="7D441F38">
      <w:numFmt w:val="decimal"/>
      <w:lvlText w:val=""/>
      <w:lvlJc w:val="left"/>
    </w:lvl>
    <w:lvl w:ilvl="5" w:tplc="216C861A">
      <w:numFmt w:val="decimal"/>
      <w:lvlText w:val=""/>
      <w:lvlJc w:val="left"/>
    </w:lvl>
    <w:lvl w:ilvl="6" w:tplc="23889040">
      <w:numFmt w:val="decimal"/>
      <w:lvlText w:val=""/>
      <w:lvlJc w:val="left"/>
    </w:lvl>
    <w:lvl w:ilvl="7" w:tplc="734231FE">
      <w:numFmt w:val="decimal"/>
      <w:lvlText w:val=""/>
      <w:lvlJc w:val="left"/>
    </w:lvl>
    <w:lvl w:ilvl="8" w:tplc="3996B1E6">
      <w:numFmt w:val="decimal"/>
      <w:lvlText w:val=""/>
      <w:lvlJc w:val="left"/>
    </w:lvl>
  </w:abstractNum>
  <w:abstractNum w:abstractNumId="3">
    <w:nsid w:val="1190CDE7"/>
    <w:multiLevelType w:val="hybridMultilevel"/>
    <w:tmpl w:val="CCA46C5E"/>
    <w:lvl w:ilvl="0" w:tplc="BB8C83A8">
      <w:start w:val="1"/>
      <w:numFmt w:val="decimal"/>
      <w:lvlText w:val="%1."/>
      <w:lvlJc w:val="left"/>
    </w:lvl>
    <w:lvl w:ilvl="1" w:tplc="4F46B4E0">
      <w:numFmt w:val="decimal"/>
      <w:lvlText w:val=""/>
      <w:lvlJc w:val="left"/>
    </w:lvl>
    <w:lvl w:ilvl="2" w:tplc="916208CC">
      <w:numFmt w:val="decimal"/>
      <w:lvlText w:val=""/>
      <w:lvlJc w:val="left"/>
    </w:lvl>
    <w:lvl w:ilvl="3" w:tplc="BF6C31DA">
      <w:numFmt w:val="decimal"/>
      <w:lvlText w:val=""/>
      <w:lvlJc w:val="left"/>
    </w:lvl>
    <w:lvl w:ilvl="4" w:tplc="DC6CB3B8">
      <w:numFmt w:val="decimal"/>
      <w:lvlText w:val=""/>
      <w:lvlJc w:val="left"/>
    </w:lvl>
    <w:lvl w:ilvl="5" w:tplc="095A26CE">
      <w:numFmt w:val="decimal"/>
      <w:lvlText w:val=""/>
      <w:lvlJc w:val="left"/>
    </w:lvl>
    <w:lvl w:ilvl="6" w:tplc="F1A4E414">
      <w:numFmt w:val="decimal"/>
      <w:lvlText w:val=""/>
      <w:lvlJc w:val="left"/>
    </w:lvl>
    <w:lvl w:ilvl="7" w:tplc="5E6E0128">
      <w:numFmt w:val="decimal"/>
      <w:lvlText w:val=""/>
      <w:lvlJc w:val="left"/>
    </w:lvl>
    <w:lvl w:ilvl="8" w:tplc="BBF4FCBA">
      <w:numFmt w:val="decimal"/>
      <w:lvlText w:val=""/>
      <w:lvlJc w:val="left"/>
    </w:lvl>
  </w:abstractNum>
  <w:abstractNum w:abstractNumId="4">
    <w:nsid w:val="12200854"/>
    <w:multiLevelType w:val="hybridMultilevel"/>
    <w:tmpl w:val="E61C4A34"/>
    <w:lvl w:ilvl="0" w:tplc="1B50307C">
      <w:start w:val="1"/>
      <w:numFmt w:val="bullet"/>
      <w:lvlText w:val="В"/>
      <w:lvlJc w:val="left"/>
    </w:lvl>
    <w:lvl w:ilvl="1" w:tplc="5794326C">
      <w:numFmt w:val="decimal"/>
      <w:lvlText w:val=""/>
      <w:lvlJc w:val="left"/>
    </w:lvl>
    <w:lvl w:ilvl="2" w:tplc="CD2CA742">
      <w:numFmt w:val="decimal"/>
      <w:lvlText w:val=""/>
      <w:lvlJc w:val="left"/>
    </w:lvl>
    <w:lvl w:ilvl="3" w:tplc="20DE27D8">
      <w:numFmt w:val="decimal"/>
      <w:lvlText w:val=""/>
      <w:lvlJc w:val="left"/>
    </w:lvl>
    <w:lvl w:ilvl="4" w:tplc="DA5CAD92">
      <w:numFmt w:val="decimal"/>
      <w:lvlText w:val=""/>
      <w:lvlJc w:val="left"/>
    </w:lvl>
    <w:lvl w:ilvl="5" w:tplc="33FCC282">
      <w:numFmt w:val="decimal"/>
      <w:lvlText w:val=""/>
      <w:lvlJc w:val="left"/>
    </w:lvl>
    <w:lvl w:ilvl="6" w:tplc="A524F448">
      <w:numFmt w:val="decimal"/>
      <w:lvlText w:val=""/>
      <w:lvlJc w:val="left"/>
    </w:lvl>
    <w:lvl w:ilvl="7" w:tplc="0824C4A4">
      <w:numFmt w:val="decimal"/>
      <w:lvlText w:val=""/>
      <w:lvlJc w:val="left"/>
    </w:lvl>
    <w:lvl w:ilvl="8" w:tplc="3A509C2A">
      <w:numFmt w:val="decimal"/>
      <w:lvlText w:val=""/>
      <w:lvlJc w:val="left"/>
    </w:lvl>
  </w:abstractNum>
  <w:abstractNum w:abstractNumId="5">
    <w:nsid w:val="140E0F76"/>
    <w:multiLevelType w:val="hybridMultilevel"/>
    <w:tmpl w:val="7E7245EC"/>
    <w:lvl w:ilvl="0" w:tplc="E65E3CFC">
      <w:start w:val="1"/>
      <w:numFmt w:val="bullet"/>
      <w:lvlText w:val="•"/>
      <w:lvlJc w:val="left"/>
    </w:lvl>
    <w:lvl w:ilvl="1" w:tplc="11D4599E">
      <w:numFmt w:val="decimal"/>
      <w:lvlText w:val=""/>
      <w:lvlJc w:val="left"/>
    </w:lvl>
    <w:lvl w:ilvl="2" w:tplc="9DAEA346">
      <w:numFmt w:val="decimal"/>
      <w:lvlText w:val=""/>
      <w:lvlJc w:val="left"/>
    </w:lvl>
    <w:lvl w:ilvl="3" w:tplc="44C46D3E">
      <w:numFmt w:val="decimal"/>
      <w:lvlText w:val=""/>
      <w:lvlJc w:val="left"/>
    </w:lvl>
    <w:lvl w:ilvl="4" w:tplc="6AD296A2">
      <w:numFmt w:val="decimal"/>
      <w:lvlText w:val=""/>
      <w:lvlJc w:val="left"/>
    </w:lvl>
    <w:lvl w:ilvl="5" w:tplc="5E2E996A">
      <w:numFmt w:val="decimal"/>
      <w:lvlText w:val=""/>
      <w:lvlJc w:val="left"/>
    </w:lvl>
    <w:lvl w:ilvl="6" w:tplc="E7623E0A">
      <w:numFmt w:val="decimal"/>
      <w:lvlText w:val=""/>
      <w:lvlJc w:val="left"/>
    </w:lvl>
    <w:lvl w:ilvl="7" w:tplc="955420DC">
      <w:numFmt w:val="decimal"/>
      <w:lvlText w:val=""/>
      <w:lvlJc w:val="left"/>
    </w:lvl>
    <w:lvl w:ilvl="8" w:tplc="E0E09B58">
      <w:numFmt w:val="decimal"/>
      <w:lvlText w:val=""/>
      <w:lvlJc w:val="left"/>
    </w:lvl>
  </w:abstractNum>
  <w:abstractNum w:abstractNumId="6">
    <w:nsid w:val="1BEFD79F"/>
    <w:multiLevelType w:val="hybridMultilevel"/>
    <w:tmpl w:val="14904CBE"/>
    <w:lvl w:ilvl="0" w:tplc="9B34855E">
      <w:start w:val="1"/>
      <w:numFmt w:val="bullet"/>
      <w:lvlText w:val="•"/>
      <w:lvlJc w:val="left"/>
    </w:lvl>
    <w:lvl w:ilvl="1" w:tplc="E6E6B4F0">
      <w:numFmt w:val="decimal"/>
      <w:lvlText w:val=""/>
      <w:lvlJc w:val="left"/>
    </w:lvl>
    <w:lvl w:ilvl="2" w:tplc="11EAAD1C">
      <w:numFmt w:val="decimal"/>
      <w:lvlText w:val=""/>
      <w:lvlJc w:val="left"/>
    </w:lvl>
    <w:lvl w:ilvl="3" w:tplc="915618CE">
      <w:numFmt w:val="decimal"/>
      <w:lvlText w:val=""/>
      <w:lvlJc w:val="left"/>
    </w:lvl>
    <w:lvl w:ilvl="4" w:tplc="1A4081F2">
      <w:numFmt w:val="decimal"/>
      <w:lvlText w:val=""/>
      <w:lvlJc w:val="left"/>
    </w:lvl>
    <w:lvl w:ilvl="5" w:tplc="8A0A0DE4">
      <w:numFmt w:val="decimal"/>
      <w:lvlText w:val=""/>
      <w:lvlJc w:val="left"/>
    </w:lvl>
    <w:lvl w:ilvl="6" w:tplc="4D4271B6">
      <w:numFmt w:val="decimal"/>
      <w:lvlText w:val=""/>
      <w:lvlJc w:val="left"/>
    </w:lvl>
    <w:lvl w:ilvl="7" w:tplc="E4DED0C4">
      <w:numFmt w:val="decimal"/>
      <w:lvlText w:val=""/>
      <w:lvlJc w:val="left"/>
    </w:lvl>
    <w:lvl w:ilvl="8" w:tplc="8808311E">
      <w:numFmt w:val="decimal"/>
      <w:lvlText w:val=""/>
      <w:lvlJc w:val="left"/>
    </w:lvl>
  </w:abstractNum>
  <w:abstractNum w:abstractNumId="7">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6E9E8"/>
    <w:multiLevelType w:val="hybridMultilevel"/>
    <w:tmpl w:val="FA0C40AE"/>
    <w:lvl w:ilvl="0" w:tplc="B316F746">
      <w:start w:val="1"/>
      <w:numFmt w:val="decimal"/>
      <w:lvlText w:val="%1."/>
      <w:lvlJc w:val="left"/>
    </w:lvl>
    <w:lvl w:ilvl="1" w:tplc="BA44716A">
      <w:numFmt w:val="decimal"/>
      <w:lvlText w:val=""/>
      <w:lvlJc w:val="left"/>
    </w:lvl>
    <w:lvl w:ilvl="2" w:tplc="53BE08B6">
      <w:numFmt w:val="decimal"/>
      <w:lvlText w:val=""/>
      <w:lvlJc w:val="left"/>
    </w:lvl>
    <w:lvl w:ilvl="3" w:tplc="6BB22B3E">
      <w:numFmt w:val="decimal"/>
      <w:lvlText w:val=""/>
      <w:lvlJc w:val="left"/>
    </w:lvl>
    <w:lvl w:ilvl="4" w:tplc="5FE0978C">
      <w:numFmt w:val="decimal"/>
      <w:lvlText w:val=""/>
      <w:lvlJc w:val="left"/>
    </w:lvl>
    <w:lvl w:ilvl="5" w:tplc="78C8379C">
      <w:numFmt w:val="decimal"/>
      <w:lvlText w:val=""/>
      <w:lvlJc w:val="left"/>
    </w:lvl>
    <w:lvl w:ilvl="6" w:tplc="BCC212A8">
      <w:numFmt w:val="decimal"/>
      <w:lvlText w:val=""/>
      <w:lvlJc w:val="left"/>
    </w:lvl>
    <w:lvl w:ilvl="7" w:tplc="37F639FA">
      <w:numFmt w:val="decimal"/>
      <w:lvlText w:val=""/>
      <w:lvlJc w:val="left"/>
    </w:lvl>
    <w:lvl w:ilvl="8" w:tplc="82989BCE">
      <w:numFmt w:val="decimal"/>
      <w:lvlText w:val=""/>
      <w:lvlJc w:val="left"/>
    </w:lvl>
  </w:abstractNum>
  <w:abstractNum w:abstractNumId="9">
    <w:nsid w:val="21613850"/>
    <w:multiLevelType w:val="hybridMultilevel"/>
    <w:tmpl w:val="3C7A98C2"/>
    <w:lvl w:ilvl="0" w:tplc="EDBABCC6">
      <w:start w:val="1"/>
      <w:numFmt w:val="decimal"/>
      <w:lvlText w:val="%1."/>
      <w:lvlJc w:val="left"/>
      <w:pPr>
        <w:ind w:left="1386" w:hanging="1160"/>
      </w:pPr>
      <w:rPr>
        <w:rFonts w:ascii="Arial" w:eastAsia="Arial" w:hAnsi="Arial" w:cs="Arial" w:hint="default"/>
        <w:spacing w:val="-4"/>
        <w:w w:val="100"/>
        <w:sz w:val="24"/>
        <w:szCs w:val="24"/>
        <w:lang w:val="ru-RU" w:eastAsia="ru-RU" w:bidi="ru-RU"/>
      </w:rPr>
    </w:lvl>
    <w:lvl w:ilvl="1" w:tplc="9A3EC32C">
      <w:numFmt w:val="bullet"/>
      <w:lvlText w:val="•"/>
      <w:lvlJc w:val="left"/>
      <w:pPr>
        <w:ind w:left="2298" w:hanging="1160"/>
      </w:pPr>
      <w:rPr>
        <w:rFonts w:hint="default"/>
        <w:lang w:val="ru-RU" w:eastAsia="ru-RU" w:bidi="ru-RU"/>
      </w:rPr>
    </w:lvl>
    <w:lvl w:ilvl="2" w:tplc="1B342200">
      <w:numFmt w:val="bullet"/>
      <w:lvlText w:val="•"/>
      <w:lvlJc w:val="left"/>
      <w:pPr>
        <w:ind w:left="3217" w:hanging="1160"/>
      </w:pPr>
      <w:rPr>
        <w:rFonts w:hint="default"/>
        <w:lang w:val="ru-RU" w:eastAsia="ru-RU" w:bidi="ru-RU"/>
      </w:rPr>
    </w:lvl>
    <w:lvl w:ilvl="3" w:tplc="C5668474">
      <w:numFmt w:val="bullet"/>
      <w:lvlText w:val="•"/>
      <w:lvlJc w:val="left"/>
      <w:pPr>
        <w:ind w:left="4135" w:hanging="1160"/>
      </w:pPr>
      <w:rPr>
        <w:rFonts w:hint="default"/>
        <w:lang w:val="ru-RU" w:eastAsia="ru-RU" w:bidi="ru-RU"/>
      </w:rPr>
    </w:lvl>
    <w:lvl w:ilvl="4" w:tplc="ECA2CAF2">
      <w:numFmt w:val="bullet"/>
      <w:lvlText w:val="•"/>
      <w:lvlJc w:val="left"/>
      <w:pPr>
        <w:ind w:left="5054" w:hanging="1160"/>
      </w:pPr>
      <w:rPr>
        <w:rFonts w:hint="default"/>
        <w:lang w:val="ru-RU" w:eastAsia="ru-RU" w:bidi="ru-RU"/>
      </w:rPr>
    </w:lvl>
    <w:lvl w:ilvl="5" w:tplc="6224989C">
      <w:numFmt w:val="bullet"/>
      <w:lvlText w:val="•"/>
      <w:lvlJc w:val="left"/>
      <w:pPr>
        <w:ind w:left="5973" w:hanging="1160"/>
      </w:pPr>
      <w:rPr>
        <w:rFonts w:hint="default"/>
        <w:lang w:val="ru-RU" w:eastAsia="ru-RU" w:bidi="ru-RU"/>
      </w:rPr>
    </w:lvl>
    <w:lvl w:ilvl="6" w:tplc="1A9C1EFC">
      <w:numFmt w:val="bullet"/>
      <w:lvlText w:val="•"/>
      <w:lvlJc w:val="left"/>
      <w:pPr>
        <w:ind w:left="6891" w:hanging="1160"/>
      </w:pPr>
      <w:rPr>
        <w:rFonts w:hint="default"/>
        <w:lang w:val="ru-RU" w:eastAsia="ru-RU" w:bidi="ru-RU"/>
      </w:rPr>
    </w:lvl>
    <w:lvl w:ilvl="7" w:tplc="E95C058A">
      <w:numFmt w:val="bullet"/>
      <w:lvlText w:val="•"/>
      <w:lvlJc w:val="left"/>
      <w:pPr>
        <w:ind w:left="7810" w:hanging="1160"/>
      </w:pPr>
      <w:rPr>
        <w:rFonts w:hint="default"/>
        <w:lang w:val="ru-RU" w:eastAsia="ru-RU" w:bidi="ru-RU"/>
      </w:rPr>
    </w:lvl>
    <w:lvl w:ilvl="8" w:tplc="035ACF42">
      <w:numFmt w:val="bullet"/>
      <w:lvlText w:val="•"/>
      <w:lvlJc w:val="left"/>
      <w:pPr>
        <w:ind w:left="8729" w:hanging="1160"/>
      </w:pPr>
      <w:rPr>
        <w:rFonts w:hint="default"/>
        <w:lang w:val="ru-RU" w:eastAsia="ru-RU" w:bidi="ru-RU"/>
      </w:rPr>
    </w:lvl>
  </w:abstractNum>
  <w:abstractNum w:abstractNumId="10">
    <w:nsid w:val="25E45D32"/>
    <w:multiLevelType w:val="hybridMultilevel"/>
    <w:tmpl w:val="415CE700"/>
    <w:lvl w:ilvl="0" w:tplc="A6522090">
      <w:start w:val="1"/>
      <w:numFmt w:val="decimal"/>
      <w:lvlText w:val="%1."/>
      <w:lvlJc w:val="left"/>
    </w:lvl>
    <w:lvl w:ilvl="1" w:tplc="97006796">
      <w:numFmt w:val="decimal"/>
      <w:lvlText w:val=""/>
      <w:lvlJc w:val="left"/>
    </w:lvl>
    <w:lvl w:ilvl="2" w:tplc="6B2604AA">
      <w:numFmt w:val="decimal"/>
      <w:lvlText w:val=""/>
      <w:lvlJc w:val="left"/>
    </w:lvl>
    <w:lvl w:ilvl="3" w:tplc="6054E6E2">
      <w:numFmt w:val="decimal"/>
      <w:lvlText w:val=""/>
      <w:lvlJc w:val="left"/>
    </w:lvl>
    <w:lvl w:ilvl="4" w:tplc="000E6B72">
      <w:numFmt w:val="decimal"/>
      <w:lvlText w:val=""/>
      <w:lvlJc w:val="left"/>
    </w:lvl>
    <w:lvl w:ilvl="5" w:tplc="7E921A46">
      <w:numFmt w:val="decimal"/>
      <w:lvlText w:val=""/>
      <w:lvlJc w:val="left"/>
    </w:lvl>
    <w:lvl w:ilvl="6" w:tplc="6D0CEF20">
      <w:numFmt w:val="decimal"/>
      <w:lvlText w:val=""/>
      <w:lvlJc w:val="left"/>
    </w:lvl>
    <w:lvl w:ilvl="7" w:tplc="4F0E4950">
      <w:numFmt w:val="decimal"/>
      <w:lvlText w:val=""/>
      <w:lvlJc w:val="left"/>
    </w:lvl>
    <w:lvl w:ilvl="8" w:tplc="F1F021FE">
      <w:numFmt w:val="decimal"/>
      <w:lvlText w:val=""/>
      <w:lvlJc w:val="left"/>
    </w:lvl>
  </w:abstractNum>
  <w:abstractNum w:abstractNumId="11">
    <w:nsid w:val="3352255A"/>
    <w:multiLevelType w:val="hybridMultilevel"/>
    <w:tmpl w:val="22BE4548"/>
    <w:lvl w:ilvl="0" w:tplc="49D270E0">
      <w:start w:val="1"/>
      <w:numFmt w:val="bullet"/>
      <w:lvlText w:val="•"/>
      <w:lvlJc w:val="left"/>
    </w:lvl>
    <w:lvl w:ilvl="1" w:tplc="B2D2AA72">
      <w:numFmt w:val="decimal"/>
      <w:lvlText w:val=""/>
      <w:lvlJc w:val="left"/>
    </w:lvl>
    <w:lvl w:ilvl="2" w:tplc="88C2F0C0">
      <w:numFmt w:val="decimal"/>
      <w:lvlText w:val=""/>
      <w:lvlJc w:val="left"/>
    </w:lvl>
    <w:lvl w:ilvl="3" w:tplc="B93E00EE">
      <w:numFmt w:val="decimal"/>
      <w:lvlText w:val=""/>
      <w:lvlJc w:val="left"/>
    </w:lvl>
    <w:lvl w:ilvl="4" w:tplc="22382F48">
      <w:numFmt w:val="decimal"/>
      <w:lvlText w:val=""/>
      <w:lvlJc w:val="left"/>
    </w:lvl>
    <w:lvl w:ilvl="5" w:tplc="6B7499FE">
      <w:numFmt w:val="decimal"/>
      <w:lvlText w:val=""/>
      <w:lvlJc w:val="left"/>
    </w:lvl>
    <w:lvl w:ilvl="6" w:tplc="3BD818EA">
      <w:numFmt w:val="decimal"/>
      <w:lvlText w:val=""/>
      <w:lvlJc w:val="left"/>
    </w:lvl>
    <w:lvl w:ilvl="7" w:tplc="1F240278">
      <w:numFmt w:val="decimal"/>
      <w:lvlText w:val=""/>
      <w:lvlJc w:val="left"/>
    </w:lvl>
    <w:lvl w:ilvl="8" w:tplc="2C309676">
      <w:numFmt w:val="decimal"/>
      <w:lvlText w:val=""/>
      <w:lvlJc w:val="left"/>
    </w:lvl>
  </w:abstractNum>
  <w:abstractNum w:abstractNumId="12">
    <w:nsid w:val="35C46A98"/>
    <w:multiLevelType w:val="hybridMultilevel"/>
    <w:tmpl w:val="AADC41A4"/>
    <w:lvl w:ilvl="0" w:tplc="70F606FA">
      <w:numFmt w:val="bullet"/>
      <w:lvlText w:val="•"/>
      <w:lvlJc w:val="left"/>
      <w:pPr>
        <w:ind w:left="770" w:hanging="284"/>
      </w:pPr>
      <w:rPr>
        <w:rFonts w:ascii="Arial" w:eastAsia="Arial" w:hAnsi="Arial" w:cs="Arial" w:hint="default"/>
        <w:spacing w:val="-15"/>
        <w:w w:val="100"/>
        <w:sz w:val="24"/>
        <w:szCs w:val="24"/>
        <w:lang w:val="ru-RU" w:eastAsia="ru-RU" w:bidi="ru-RU"/>
      </w:rPr>
    </w:lvl>
    <w:lvl w:ilvl="1" w:tplc="E68C173E">
      <w:numFmt w:val="bullet"/>
      <w:lvlText w:val="•"/>
      <w:lvlJc w:val="left"/>
      <w:pPr>
        <w:ind w:left="991" w:hanging="284"/>
      </w:pPr>
      <w:rPr>
        <w:rFonts w:ascii="Arial" w:eastAsia="Arial" w:hAnsi="Arial" w:cs="Arial" w:hint="default"/>
        <w:spacing w:val="-3"/>
        <w:w w:val="100"/>
        <w:sz w:val="24"/>
        <w:szCs w:val="24"/>
        <w:lang w:val="ru-RU" w:eastAsia="ru-RU" w:bidi="ru-RU"/>
      </w:rPr>
    </w:lvl>
    <w:lvl w:ilvl="2" w:tplc="09569500">
      <w:numFmt w:val="bullet"/>
      <w:lvlText w:val="•"/>
      <w:lvlJc w:val="left"/>
      <w:pPr>
        <w:ind w:left="2211" w:hanging="284"/>
      </w:pPr>
      <w:rPr>
        <w:rFonts w:hint="default"/>
        <w:lang w:val="ru-RU" w:eastAsia="ru-RU" w:bidi="ru-RU"/>
      </w:rPr>
    </w:lvl>
    <w:lvl w:ilvl="3" w:tplc="83F4B728">
      <w:numFmt w:val="bullet"/>
      <w:lvlText w:val="•"/>
      <w:lvlJc w:val="left"/>
      <w:pPr>
        <w:ind w:left="3423" w:hanging="284"/>
      </w:pPr>
      <w:rPr>
        <w:rFonts w:hint="default"/>
        <w:lang w:val="ru-RU" w:eastAsia="ru-RU" w:bidi="ru-RU"/>
      </w:rPr>
    </w:lvl>
    <w:lvl w:ilvl="4" w:tplc="1BFAA4E6">
      <w:numFmt w:val="bullet"/>
      <w:lvlText w:val="•"/>
      <w:lvlJc w:val="left"/>
      <w:pPr>
        <w:ind w:left="4635" w:hanging="284"/>
      </w:pPr>
      <w:rPr>
        <w:rFonts w:hint="default"/>
        <w:lang w:val="ru-RU" w:eastAsia="ru-RU" w:bidi="ru-RU"/>
      </w:rPr>
    </w:lvl>
    <w:lvl w:ilvl="5" w:tplc="951E23DC">
      <w:numFmt w:val="bullet"/>
      <w:lvlText w:val="•"/>
      <w:lvlJc w:val="left"/>
      <w:pPr>
        <w:ind w:left="5847" w:hanging="284"/>
      </w:pPr>
      <w:rPr>
        <w:rFonts w:hint="default"/>
        <w:lang w:val="ru-RU" w:eastAsia="ru-RU" w:bidi="ru-RU"/>
      </w:rPr>
    </w:lvl>
    <w:lvl w:ilvl="6" w:tplc="FC4A5B06">
      <w:numFmt w:val="bullet"/>
      <w:lvlText w:val="•"/>
      <w:lvlJc w:val="left"/>
      <w:pPr>
        <w:ind w:left="7059" w:hanging="284"/>
      </w:pPr>
      <w:rPr>
        <w:rFonts w:hint="default"/>
        <w:lang w:val="ru-RU" w:eastAsia="ru-RU" w:bidi="ru-RU"/>
      </w:rPr>
    </w:lvl>
    <w:lvl w:ilvl="7" w:tplc="5EF2E3D6">
      <w:numFmt w:val="bullet"/>
      <w:lvlText w:val="•"/>
      <w:lvlJc w:val="left"/>
      <w:pPr>
        <w:ind w:left="8270" w:hanging="284"/>
      </w:pPr>
      <w:rPr>
        <w:rFonts w:hint="default"/>
        <w:lang w:val="ru-RU" w:eastAsia="ru-RU" w:bidi="ru-RU"/>
      </w:rPr>
    </w:lvl>
    <w:lvl w:ilvl="8" w:tplc="38102572">
      <w:numFmt w:val="bullet"/>
      <w:lvlText w:val="•"/>
      <w:lvlJc w:val="left"/>
      <w:pPr>
        <w:ind w:left="9482" w:hanging="284"/>
      </w:pPr>
      <w:rPr>
        <w:rFonts w:hint="default"/>
        <w:lang w:val="ru-RU" w:eastAsia="ru-RU" w:bidi="ru-RU"/>
      </w:rPr>
    </w:lvl>
  </w:abstractNum>
  <w:abstractNum w:abstractNumId="13">
    <w:nsid w:val="41A7C4C9"/>
    <w:multiLevelType w:val="hybridMultilevel"/>
    <w:tmpl w:val="D264DB2A"/>
    <w:lvl w:ilvl="0" w:tplc="95D49442">
      <w:start w:val="1"/>
      <w:numFmt w:val="bullet"/>
      <w:lvlText w:val="•"/>
      <w:lvlJc w:val="left"/>
    </w:lvl>
    <w:lvl w:ilvl="1" w:tplc="51A6B5CE">
      <w:numFmt w:val="decimal"/>
      <w:lvlText w:val=""/>
      <w:lvlJc w:val="left"/>
    </w:lvl>
    <w:lvl w:ilvl="2" w:tplc="4596E488">
      <w:numFmt w:val="decimal"/>
      <w:lvlText w:val=""/>
      <w:lvlJc w:val="left"/>
    </w:lvl>
    <w:lvl w:ilvl="3" w:tplc="B8700EE2">
      <w:numFmt w:val="decimal"/>
      <w:lvlText w:val=""/>
      <w:lvlJc w:val="left"/>
    </w:lvl>
    <w:lvl w:ilvl="4" w:tplc="58483F98">
      <w:numFmt w:val="decimal"/>
      <w:lvlText w:val=""/>
      <w:lvlJc w:val="left"/>
    </w:lvl>
    <w:lvl w:ilvl="5" w:tplc="16FE9670">
      <w:numFmt w:val="decimal"/>
      <w:lvlText w:val=""/>
      <w:lvlJc w:val="left"/>
    </w:lvl>
    <w:lvl w:ilvl="6" w:tplc="ACDAB792">
      <w:numFmt w:val="decimal"/>
      <w:lvlText w:val=""/>
      <w:lvlJc w:val="left"/>
    </w:lvl>
    <w:lvl w:ilvl="7" w:tplc="FC4CA05E">
      <w:numFmt w:val="decimal"/>
      <w:lvlText w:val=""/>
      <w:lvlJc w:val="left"/>
    </w:lvl>
    <w:lvl w:ilvl="8" w:tplc="B19E778C">
      <w:numFmt w:val="decimal"/>
      <w:lvlText w:val=""/>
      <w:lvlJc w:val="left"/>
    </w:lvl>
  </w:abstractNum>
  <w:abstractNum w:abstractNumId="14">
    <w:nsid w:val="431BD7B7"/>
    <w:multiLevelType w:val="hybridMultilevel"/>
    <w:tmpl w:val="8FD4261E"/>
    <w:lvl w:ilvl="0" w:tplc="CC0CA768">
      <w:start w:val="7"/>
      <w:numFmt w:val="decimal"/>
      <w:lvlText w:val="%1."/>
      <w:lvlJc w:val="left"/>
    </w:lvl>
    <w:lvl w:ilvl="1" w:tplc="B8288CF0">
      <w:numFmt w:val="decimal"/>
      <w:lvlText w:val=""/>
      <w:lvlJc w:val="left"/>
    </w:lvl>
    <w:lvl w:ilvl="2" w:tplc="6254A6F6">
      <w:numFmt w:val="decimal"/>
      <w:lvlText w:val=""/>
      <w:lvlJc w:val="left"/>
    </w:lvl>
    <w:lvl w:ilvl="3" w:tplc="A458384A">
      <w:numFmt w:val="decimal"/>
      <w:lvlText w:val=""/>
      <w:lvlJc w:val="left"/>
    </w:lvl>
    <w:lvl w:ilvl="4" w:tplc="BD6673DE">
      <w:numFmt w:val="decimal"/>
      <w:lvlText w:val=""/>
      <w:lvlJc w:val="left"/>
    </w:lvl>
    <w:lvl w:ilvl="5" w:tplc="6BE469AE">
      <w:numFmt w:val="decimal"/>
      <w:lvlText w:val=""/>
      <w:lvlJc w:val="left"/>
    </w:lvl>
    <w:lvl w:ilvl="6" w:tplc="AA249A64">
      <w:numFmt w:val="decimal"/>
      <w:lvlText w:val=""/>
      <w:lvlJc w:val="left"/>
    </w:lvl>
    <w:lvl w:ilvl="7" w:tplc="92CC1B9C">
      <w:numFmt w:val="decimal"/>
      <w:lvlText w:val=""/>
      <w:lvlJc w:val="left"/>
    </w:lvl>
    <w:lvl w:ilvl="8" w:tplc="885CA966">
      <w:numFmt w:val="decimal"/>
      <w:lvlText w:val=""/>
      <w:lvlJc w:val="left"/>
    </w:lvl>
  </w:abstractNum>
  <w:abstractNum w:abstractNumId="15">
    <w:nsid w:val="4DB127F8"/>
    <w:multiLevelType w:val="hybridMultilevel"/>
    <w:tmpl w:val="6D1C60C6"/>
    <w:lvl w:ilvl="0" w:tplc="F9165B68">
      <w:start w:val="1"/>
      <w:numFmt w:val="bullet"/>
      <w:lvlText w:val="В"/>
      <w:lvlJc w:val="left"/>
    </w:lvl>
    <w:lvl w:ilvl="1" w:tplc="F8F8E416">
      <w:numFmt w:val="decimal"/>
      <w:lvlText w:val=""/>
      <w:lvlJc w:val="left"/>
    </w:lvl>
    <w:lvl w:ilvl="2" w:tplc="AC9C630A">
      <w:numFmt w:val="decimal"/>
      <w:lvlText w:val=""/>
      <w:lvlJc w:val="left"/>
    </w:lvl>
    <w:lvl w:ilvl="3" w:tplc="DD78F88C">
      <w:numFmt w:val="decimal"/>
      <w:lvlText w:val=""/>
      <w:lvlJc w:val="left"/>
    </w:lvl>
    <w:lvl w:ilvl="4" w:tplc="C760540A">
      <w:numFmt w:val="decimal"/>
      <w:lvlText w:val=""/>
      <w:lvlJc w:val="left"/>
    </w:lvl>
    <w:lvl w:ilvl="5" w:tplc="875E9F54">
      <w:numFmt w:val="decimal"/>
      <w:lvlText w:val=""/>
      <w:lvlJc w:val="left"/>
    </w:lvl>
    <w:lvl w:ilvl="6" w:tplc="E7E8394E">
      <w:numFmt w:val="decimal"/>
      <w:lvlText w:val=""/>
      <w:lvlJc w:val="left"/>
    </w:lvl>
    <w:lvl w:ilvl="7" w:tplc="B858B698">
      <w:numFmt w:val="decimal"/>
      <w:lvlText w:val=""/>
      <w:lvlJc w:val="left"/>
    </w:lvl>
    <w:lvl w:ilvl="8" w:tplc="8C0086F4">
      <w:numFmt w:val="decimal"/>
      <w:lvlText w:val=""/>
      <w:lvlJc w:val="left"/>
    </w:lvl>
  </w:abstractNum>
  <w:abstractNum w:abstractNumId="16">
    <w:nsid w:val="4E6AFB66"/>
    <w:multiLevelType w:val="hybridMultilevel"/>
    <w:tmpl w:val="D27EE6F4"/>
    <w:lvl w:ilvl="0" w:tplc="CCA42D84">
      <w:start w:val="1"/>
      <w:numFmt w:val="bullet"/>
      <w:lvlText w:val="•"/>
      <w:lvlJc w:val="left"/>
    </w:lvl>
    <w:lvl w:ilvl="1" w:tplc="9BDE0632">
      <w:numFmt w:val="decimal"/>
      <w:lvlText w:val=""/>
      <w:lvlJc w:val="left"/>
    </w:lvl>
    <w:lvl w:ilvl="2" w:tplc="0D54B50C">
      <w:numFmt w:val="decimal"/>
      <w:lvlText w:val=""/>
      <w:lvlJc w:val="left"/>
    </w:lvl>
    <w:lvl w:ilvl="3" w:tplc="355C5D20">
      <w:numFmt w:val="decimal"/>
      <w:lvlText w:val=""/>
      <w:lvlJc w:val="left"/>
    </w:lvl>
    <w:lvl w:ilvl="4" w:tplc="3050CFF0">
      <w:numFmt w:val="decimal"/>
      <w:lvlText w:val=""/>
      <w:lvlJc w:val="left"/>
    </w:lvl>
    <w:lvl w:ilvl="5" w:tplc="E5A6D226">
      <w:numFmt w:val="decimal"/>
      <w:lvlText w:val=""/>
      <w:lvlJc w:val="left"/>
    </w:lvl>
    <w:lvl w:ilvl="6" w:tplc="B8483948">
      <w:numFmt w:val="decimal"/>
      <w:lvlText w:val=""/>
      <w:lvlJc w:val="left"/>
    </w:lvl>
    <w:lvl w:ilvl="7" w:tplc="F3743B84">
      <w:numFmt w:val="decimal"/>
      <w:lvlText w:val=""/>
      <w:lvlJc w:val="left"/>
    </w:lvl>
    <w:lvl w:ilvl="8" w:tplc="C4625682">
      <w:numFmt w:val="decimal"/>
      <w:lvlText w:val=""/>
      <w:lvlJc w:val="left"/>
    </w:lvl>
  </w:abstractNum>
  <w:abstractNum w:abstractNumId="17">
    <w:nsid w:val="519B500D"/>
    <w:multiLevelType w:val="hybridMultilevel"/>
    <w:tmpl w:val="76BECE00"/>
    <w:lvl w:ilvl="0" w:tplc="7DF6B6E0">
      <w:start w:val="3"/>
      <w:numFmt w:val="decimal"/>
      <w:lvlText w:val="%1."/>
      <w:lvlJc w:val="left"/>
    </w:lvl>
    <w:lvl w:ilvl="1" w:tplc="3D2C54FE">
      <w:numFmt w:val="decimal"/>
      <w:lvlText w:val=""/>
      <w:lvlJc w:val="left"/>
    </w:lvl>
    <w:lvl w:ilvl="2" w:tplc="ED1E2D52">
      <w:numFmt w:val="decimal"/>
      <w:lvlText w:val=""/>
      <w:lvlJc w:val="left"/>
    </w:lvl>
    <w:lvl w:ilvl="3" w:tplc="231A0842">
      <w:numFmt w:val="decimal"/>
      <w:lvlText w:val=""/>
      <w:lvlJc w:val="left"/>
    </w:lvl>
    <w:lvl w:ilvl="4" w:tplc="35DED6FA">
      <w:numFmt w:val="decimal"/>
      <w:lvlText w:val=""/>
      <w:lvlJc w:val="left"/>
    </w:lvl>
    <w:lvl w:ilvl="5" w:tplc="E7C2AD3C">
      <w:numFmt w:val="decimal"/>
      <w:lvlText w:val=""/>
      <w:lvlJc w:val="left"/>
    </w:lvl>
    <w:lvl w:ilvl="6" w:tplc="68BEB82C">
      <w:numFmt w:val="decimal"/>
      <w:lvlText w:val=""/>
      <w:lvlJc w:val="left"/>
    </w:lvl>
    <w:lvl w:ilvl="7" w:tplc="0D8CFEEE">
      <w:numFmt w:val="decimal"/>
      <w:lvlText w:val=""/>
      <w:lvlJc w:val="left"/>
    </w:lvl>
    <w:lvl w:ilvl="8" w:tplc="9C54B378">
      <w:numFmt w:val="decimal"/>
      <w:lvlText w:val=""/>
      <w:lvlJc w:val="left"/>
    </w:lvl>
  </w:abstractNum>
  <w:abstractNum w:abstractNumId="18">
    <w:nsid w:val="5BC7195C"/>
    <w:multiLevelType w:val="hybridMultilevel"/>
    <w:tmpl w:val="47E0E978"/>
    <w:lvl w:ilvl="0" w:tplc="52446A5A">
      <w:start w:val="1"/>
      <w:numFmt w:val="decimal"/>
      <w:lvlText w:val="%1."/>
      <w:lvlJc w:val="left"/>
      <w:pPr>
        <w:ind w:left="770" w:hanging="284"/>
      </w:pPr>
      <w:rPr>
        <w:rFonts w:ascii="Arial" w:eastAsia="Arial" w:hAnsi="Arial" w:cs="Arial" w:hint="default"/>
        <w:w w:val="100"/>
        <w:sz w:val="24"/>
        <w:szCs w:val="24"/>
        <w:lang w:val="ru-RU" w:eastAsia="ru-RU" w:bidi="ru-RU"/>
      </w:rPr>
    </w:lvl>
    <w:lvl w:ilvl="1" w:tplc="94BC8810">
      <w:numFmt w:val="bullet"/>
      <w:lvlText w:val="•"/>
      <w:lvlJc w:val="left"/>
      <w:pPr>
        <w:ind w:left="1892" w:hanging="284"/>
      </w:pPr>
      <w:rPr>
        <w:rFonts w:hint="default"/>
        <w:lang w:val="ru-RU" w:eastAsia="ru-RU" w:bidi="ru-RU"/>
      </w:rPr>
    </w:lvl>
    <w:lvl w:ilvl="2" w:tplc="690C6E10">
      <w:numFmt w:val="bullet"/>
      <w:lvlText w:val="•"/>
      <w:lvlJc w:val="left"/>
      <w:pPr>
        <w:ind w:left="3005" w:hanging="284"/>
      </w:pPr>
      <w:rPr>
        <w:rFonts w:hint="default"/>
        <w:lang w:val="ru-RU" w:eastAsia="ru-RU" w:bidi="ru-RU"/>
      </w:rPr>
    </w:lvl>
    <w:lvl w:ilvl="3" w:tplc="D6341F6C">
      <w:numFmt w:val="bullet"/>
      <w:lvlText w:val="•"/>
      <w:lvlJc w:val="left"/>
      <w:pPr>
        <w:ind w:left="4117" w:hanging="284"/>
      </w:pPr>
      <w:rPr>
        <w:rFonts w:hint="default"/>
        <w:lang w:val="ru-RU" w:eastAsia="ru-RU" w:bidi="ru-RU"/>
      </w:rPr>
    </w:lvl>
    <w:lvl w:ilvl="4" w:tplc="B358C5B2">
      <w:numFmt w:val="bullet"/>
      <w:lvlText w:val="•"/>
      <w:lvlJc w:val="left"/>
      <w:pPr>
        <w:ind w:left="5230" w:hanging="284"/>
      </w:pPr>
      <w:rPr>
        <w:rFonts w:hint="default"/>
        <w:lang w:val="ru-RU" w:eastAsia="ru-RU" w:bidi="ru-RU"/>
      </w:rPr>
    </w:lvl>
    <w:lvl w:ilvl="5" w:tplc="BC0228BA">
      <w:numFmt w:val="bullet"/>
      <w:lvlText w:val="•"/>
      <w:lvlJc w:val="left"/>
      <w:pPr>
        <w:ind w:left="6343" w:hanging="284"/>
      </w:pPr>
      <w:rPr>
        <w:rFonts w:hint="default"/>
        <w:lang w:val="ru-RU" w:eastAsia="ru-RU" w:bidi="ru-RU"/>
      </w:rPr>
    </w:lvl>
    <w:lvl w:ilvl="6" w:tplc="B596F1D6">
      <w:numFmt w:val="bullet"/>
      <w:lvlText w:val="•"/>
      <w:lvlJc w:val="left"/>
      <w:pPr>
        <w:ind w:left="7455" w:hanging="284"/>
      </w:pPr>
      <w:rPr>
        <w:rFonts w:hint="default"/>
        <w:lang w:val="ru-RU" w:eastAsia="ru-RU" w:bidi="ru-RU"/>
      </w:rPr>
    </w:lvl>
    <w:lvl w:ilvl="7" w:tplc="3162E7DC">
      <w:numFmt w:val="bullet"/>
      <w:lvlText w:val="•"/>
      <w:lvlJc w:val="left"/>
      <w:pPr>
        <w:ind w:left="8568" w:hanging="284"/>
      </w:pPr>
      <w:rPr>
        <w:rFonts w:hint="default"/>
        <w:lang w:val="ru-RU" w:eastAsia="ru-RU" w:bidi="ru-RU"/>
      </w:rPr>
    </w:lvl>
    <w:lvl w:ilvl="8" w:tplc="8C4E29CC">
      <w:numFmt w:val="bullet"/>
      <w:lvlText w:val="•"/>
      <w:lvlJc w:val="left"/>
      <w:pPr>
        <w:ind w:left="9681" w:hanging="284"/>
      </w:pPr>
      <w:rPr>
        <w:rFonts w:hint="default"/>
        <w:lang w:val="ru-RU" w:eastAsia="ru-RU" w:bidi="ru-RU"/>
      </w:rPr>
    </w:lvl>
  </w:abstractNum>
  <w:abstractNum w:abstractNumId="19">
    <w:nsid w:val="66243C13"/>
    <w:multiLevelType w:val="hybridMultilevel"/>
    <w:tmpl w:val="C20AA05E"/>
    <w:lvl w:ilvl="0" w:tplc="9E66367E">
      <w:start w:val="1"/>
      <w:numFmt w:val="decimal"/>
      <w:lvlText w:val="%1."/>
      <w:lvlJc w:val="left"/>
      <w:pPr>
        <w:ind w:left="770" w:hanging="284"/>
      </w:pPr>
      <w:rPr>
        <w:rFonts w:ascii="Arial" w:eastAsia="Arial" w:hAnsi="Arial" w:cs="Arial" w:hint="default"/>
        <w:w w:val="100"/>
        <w:sz w:val="24"/>
        <w:szCs w:val="24"/>
        <w:lang w:val="ru-RU" w:eastAsia="ru-RU" w:bidi="ru-RU"/>
      </w:rPr>
    </w:lvl>
    <w:lvl w:ilvl="1" w:tplc="DBC82AEA">
      <w:start w:val="1"/>
      <w:numFmt w:val="decimal"/>
      <w:lvlText w:val="%2."/>
      <w:lvlJc w:val="left"/>
      <w:pPr>
        <w:ind w:left="1038" w:hanging="269"/>
        <w:jc w:val="right"/>
      </w:pPr>
      <w:rPr>
        <w:rFonts w:ascii="Arial" w:eastAsia="Arial" w:hAnsi="Arial" w:cs="Arial" w:hint="default"/>
        <w:b/>
        <w:bCs/>
        <w:spacing w:val="-3"/>
        <w:w w:val="100"/>
        <w:sz w:val="24"/>
        <w:szCs w:val="24"/>
        <w:lang w:val="ru-RU" w:eastAsia="ru-RU" w:bidi="ru-RU"/>
      </w:rPr>
    </w:lvl>
    <w:lvl w:ilvl="2" w:tplc="9C840F52">
      <w:numFmt w:val="bullet"/>
      <w:lvlText w:val="•"/>
      <w:lvlJc w:val="left"/>
      <w:pPr>
        <w:ind w:left="2247" w:hanging="269"/>
      </w:pPr>
      <w:rPr>
        <w:rFonts w:hint="default"/>
        <w:lang w:val="ru-RU" w:eastAsia="ru-RU" w:bidi="ru-RU"/>
      </w:rPr>
    </w:lvl>
    <w:lvl w:ilvl="3" w:tplc="0330B99A">
      <w:numFmt w:val="bullet"/>
      <w:lvlText w:val="•"/>
      <w:lvlJc w:val="left"/>
      <w:pPr>
        <w:ind w:left="3454" w:hanging="269"/>
      </w:pPr>
      <w:rPr>
        <w:rFonts w:hint="default"/>
        <w:lang w:val="ru-RU" w:eastAsia="ru-RU" w:bidi="ru-RU"/>
      </w:rPr>
    </w:lvl>
    <w:lvl w:ilvl="4" w:tplc="C0DC4C98">
      <w:numFmt w:val="bullet"/>
      <w:lvlText w:val="•"/>
      <w:lvlJc w:val="left"/>
      <w:pPr>
        <w:ind w:left="4662" w:hanging="269"/>
      </w:pPr>
      <w:rPr>
        <w:rFonts w:hint="default"/>
        <w:lang w:val="ru-RU" w:eastAsia="ru-RU" w:bidi="ru-RU"/>
      </w:rPr>
    </w:lvl>
    <w:lvl w:ilvl="5" w:tplc="BF580910">
      <w:numFmt w:val="bullet"/>
      <w:lvlText w:val="•"/>
      <w:lvlJc w:val="left"/>
      <w:pPr>
        <w:ind w:left="5869" w:hanging="269"/>
      </w:pPr>
      <w:rPr>
        <w:rFonts w:hint="default"/>
        <w:lang w:val="ru-RU" w:eastAsia="ru-RU" w:bidi="ru-RU"/>
      </w:rPr>
    </w:lvl>
    <w:lvl w:ilvl="6" w:tplc="112C4018">
      <w:numFmt w:val="bullet"/>
      <w:lvlText w:val="•"/>
      <w:lvlJc w:val="left"/>
      <w:pPr>
        <w:ind w:left="7076" w:hanging="269"/>
      </w:pPr>
      <w:rPr>
        <w:rFonts w:hint="default"/>
        <w:lang w:val="ru-RU" w:eastAsia="ru-RU" w:bidi="ru-RU"/>
      </w:rPr>
    </w:lvl>
    <w:lvl w:ilvl="7" w:tplc="6BD4049E">
      <w:numFmt w:val="bullet"/>
      <w:lvlText w:val="•"/>
      <w:lvlJc w:val="left"/>
      <w:pPr>
        <w:ind w:left="8284" w:hanging="269"/>
      </w:pPr>
      <w:rPr>
        <w:rFonts w:hint="default"/>
        <w:lang w:val="ru-RU" w:eastAsia="ru-RU" w:bidi="ru-RU"/>
      </w:rPr>
    </w:lvl>
    <w:lvl w:ilvl="8" w:tplc="5BEA8410">
      <w:numFmt w:val="bullet"/>
      <w:lvlText w:val="•"/>
      <w:lvlJc w:val="left"/>
      <w:pPr>
        <w:ind w:left="9491" w:hanging="269"/>
      </w:pPr>
      <w:rPr>
        <w:rFonts w:hint="default"/>
        <w:lang w:val="ru-RU" w:eastAsia="ru-RU" w:bidi="ru-RU"/>
      </w:rPr>
    </w:lvl>
  </w:abstractNum>
  <w:abstractNum w:abstractNumId="20">
    <w:nsid w:val="66EF438D"/>
    <w:multiLevelType w:val="hybridMultilevel"/>
    <w:tmpl w:val="354C0FE6"/>
    <w:lvl w:ilvl="0" w:tplc="348AE244">
      <w:start w:val="1"/>
      <w:numFmt w:val="bullet"/>
      <w:lvlText w:val="•"/>
      <w:lvlJc w:val="left"/>
    </w:lvl>
    <w:lvl w:ilvl="1" w:tplc="069CCB66">
      <w:numFmt w:val="decimal"/>
      <w:lvlText w:val=""/>
      <w:lvlJc w:val="left"/>
    </w:lvl>
    <w:lvl w:ilvl="2" w:tplc="AEBC0696">
      <w:numFmt w:val="decimal"/>
      <w:lvlText w:val=""/>
      <w:lvlJc w:val="left"/>
    </w:lvl>
    <w:lvl w:ilvl="3" w:tplc="F244A5C0">
      <w:numFmt w:val="decimal"/>
      <w:lvlText w:val=""/>
      <w:lvlJc w:val="left"/>
    </w:lvl>
    <w:lvl w:ilvl="4" w:tplc="44BEB7CC">
      <w:numFmt w:val="decimal"/>
      <w:lvlText w:val=""/>
      <w:lvlJc w:val="left"/>
    </w:lvl>
    <w:lvl w:ilvl="5" w:tplc="90C09160">
      <w:numFmt w:val="decimal"/>
      <w:lvlText w:val=""/>
      <w:lvlJc w:val="left"/>
    </w:lvl>
    <w:lvl w:ilvl="6" w:tplc="962A6336">
      <w:numFmt w:val="decimal"/>
      <w:lvlText w:val=""/>
      <w:lvlJc w:val="left"/>
    </w:lvl>
    <w:lvl w:ilvl="7" w:tplc="917CB6A6">
      <w:numFmt w:val="decimal"/>
      <w:lvlText w:val=""/>
      <w:lvlJc w:val="left"/>
    </w:lvl>
    <w:lvl w:ilvl="8" w:tplc="AD5E9C7A">
      <w:numFmt w:val="decimal"/>
      <w:lvlText w:val=""/>
      <w:lvlJc w:val="left"/>
    </w:lvl>
  </w:abstractNum>
  <w:abstractNum w:abstractNumId="21">
    <w:nsid w:val="6B4B76D0"/>
    <w:multiLevelType w:val="hybridMultilevel"/>
    <w:tmpl w:val="6AF0FAA6"/>
    <w:lvl w:ilvl="0" w:tplc="1526BE64">
      <w:numFmt w:val="bullet"/>
      <w:lvlText w:val="•"/>
      <w:lvlJc w:val="left"/>
      <w:pPr>
        <w:ind w:left="395" w:hanging="284"/>
      </w:pPr>
      <w:rPr>
        <w:rFonts w:hint="default"/>
        <w:spacing w:val="-3"/>
        <w:w w:val="100"/>
        <w:lang w:val="ru-RU" w:eastAsia="ru-RU" w:bidi="ru-RU"/>
      </w:rPr>
    </w:lvl>
    <w:lvl w:ilvl="1" w:tplc="8BC0E076">
      <w:numFmt w:val="bullet"/>
      <w:lvlText w:val=""/>
      <w:lvlJc w:val="left"/>
      <w:pPr>
        <w:ind w:left="539" w:hanging="287"/>
      </w:pPr>
      <w:rPr>
        <w:rFonts w:ascii="Symbol" w:eastAsia="Symbol" w:hAnsi="Symbol" w:cs="Symbol" w:hint="default"/>
        <w:w w:val="100"/>
        <w:sz w:val="18"/>
        <w:szCs w:val="18"/>
        <w:lang w:val="ru-RU" w:eastAsia="ru-RU" w:bidi="ru-RU"/>
      </w:rPr>
    </w:lvl>
    <w:lvl w:ilvl="2" w:tplc="8EC4841C">
      <w:numFmt w:val="bullet"/>
      <w:lvlText w:val=""/>
      <w:lvlJc w:val="left"/>
      <w:pPr>
        <w:ind w:left="772" w:hanging="284"/>
      </w:pPr>
      <w:rPr>
        <w:rFonts w:ascii="Symbol" w:eastAsia="Symbol" w:hAnsi="Symbol" w:cs="Symbol" w:hint="default"/>
        <w:w w:val="100"/>
        <w:sz w:val="16"/>
        <w:szCs w:val="16"/>
        <w:lang w:val="ru-RU" w:eastAsia="ru-RU" w:bidi="ru-RU"/>
      </w:rPr>
    </w:lvl>
    <w:lvl w:ilvl="3" w:tplc="A822CADE">
      <w:numFmt w:val="bullet"/>
      <w:lvlText w:val="•"/>
      <w:lvlJc w:val="left"/>
      <w:pPr>
        <w:ind w:left="1235" w:hanging="284"/>
      </w:pPr>
      <w:rPr>
        <w:rFonts w:hint="default"/>
        <w:lang w:val="ru-RU" w:eastAsia="ru-RU" w:bidi="ru-RU"/>
      </w:rPr>
    </w:lvl>
    <w:lvl w:ilvl="4" w:tplc="3928FB1C">
      <w:numFmt w:val="bullet"/>
      <w:lvlText w:val="•"/>
      <w:lvlJc w:val="left"/>
      <w:pPr>
        <w:ind w:left="1690" w:hanging="284"/>
      </w:pPr>
      <w:rPr>
        <w:rFonts w:hint="default"/>
        <w:lang w:val="ru-RU" w:eastAsia="ru-RU" w:bidi="ru-RU"/>
      </w:rPr>
    </w:lvl>
    <w:lvl w:ilvl="5" w:tplc="0C0A3314">
      <w:numFmt w:val="bullet"/>
      <w:lvlText w:val="•"/>
      <w:lvlJc w:val="left"/>
      <w:pPr>
        <w:ind w:left="2145" w:hanging="284"/>
      </w:pPr>
      <w:rPr>
        <w:rFonts w:hint="default"/>
        <w:lang w:val="ru-RU" w:eastAsia="ru-RU" w:bidi="ru-RU"/>
      </w:rPr>
    </w:lvl>
    <w:lvl w:ilvl="6" w:tplc="D07CD6D4">
      <w:numFmt w:val="bullet"/>
      <w:lvlText w:val="•"/>
      <w:lvlJc w:val="left"/>
      <w:pPr>
        <w:ind w:left="2600" w:hanging="284"/>
      </w:pPr>
      <w:rPr>
        <w:rFonts w:hint="default"/>
        <w:lang w:val="ru-RU" w:eastAsia="ru-RU" w:bidi="ru-RU"/>
      </w:rPr>
    </w:lvl>
    <w:lvl w:ilvl="7" w:tplc="07300F4A">
      <w:numFmt w:val="bullet"/>
      <w:lvlText w:val="•"/>
      <w:lvlJc w:val="left"/>
      <w:pPr>
        <w:ind w:left="3056" w:hanging="284"/>
      </w:pPr>
      <w:rPr>
        <w:rFonts w:hint="default"/>
        <w:lang w:val="ru-RU" w:eastAsia="ru-RU" w:bidi="ru-RU"/>
      </w:rPr>
    </w:lvl>
    <w:lvl w:ilvl="8" w:tplc="E4066E0A">
      <w:numFmt w:val="bullet"/>
      <w:lvlText w:val="•"/>
      <w:lvlJc w:val="left"/>
      <w:pPr>
        <w:ind w:left="3511" w:hanging="284"/>
      </w:pPr>
      <w:rPr>
        <w:rFonts w:hint="default"/>
        <w:lang w:val="ru-RU" w:eastAsia="ru-RU" w:bidi="ru-RU"/>
      </w:rPr>
    </w:lvl>
  </w:abstractNum>
  <w:abstractNum w:abstractNumId="22">
    <w:nsid w:val="6B68079A"/>
    <w:multiLevelType w:val="hybridMultilevel"/>
    <w:tmpl w:val="D786BB72"/>
    <w:lvl w:ilvl="0" w:tplc="A8625F10">
      <w:start w:val="1"/>
      <w:numFmt w:val="bullet"/>
      <w:lvlText w:val="•"/>
      <w:lvlJc w:val="left"/>
    </w:lvl>
    <w:lvl w:ilvl="1" w:tplc="3CE2FCB4">
      <w:numFmt w:val="decimal"/>
      <w:lvlText w:val=""/>
      <w:lvlJc w:val="left"/>
    </w:lvl>
    <w:lvl w:ilvl="2" w:tplc="45DC611A">
      <w:numFmt w:val="decimal"/>
      <w:lvlText w:val=""/>
      <w:lvlJc w:val="left"/>
    </w:lvl>
    <w:lvl w:ilvl="3" w:tplc="B7EEDC18">
      <w:numFmt w:val="decimal"/>
      <w:lvlText w:val=""/>
      <w:lvlJc w:val="left"/>
    </w:lvl>
    <w:lvl w:ilvl="4" w:tplc="3AE82B92">
      <w:numFmt w:val="decimal"/>
      <w:lvlText w:val=""/>
      <w:lvlJc w:val="left"/>
    </w:lvl>
    <w:lvl w:ilvl="5" w:tplc="E3A23A3C">
      <w:numFmt w:val="decimal"/>
      <w:lvlText w:val=""/>
      <w:lvlJc w:val="left"/>
    </w:lvl>
    <w:lvl w:ilvl="6" w:tplc="7A88197A">
      <w:numFmt w:val="decimal"/>
      <w:lvlText w:val=""/>
      <w:lvlJc w:val="left"/>
    </w:lvl>
    <w:lvl w:ilvl="7" w:tplc="A6DA775E">
      <w:numFmt w:val="decimal"/>
      <w:lvlText w:val=""/>
      <w:lvlJc w:val="left"/>
    </w:lvl>
    <w:lvl w:ilvl="8" w:tplc="CF720922">
      <w:numFmt w:val="decimal"/>
      <w:lvlText w:val=""/>
      <w:lvlJc w:val="left"/>
    </w:lvl>
  </w:abstractNum>
  <w:abstractNum w:abstractNumId="23">
    <w:nsid w:val="6C7474D1"/>
    <w:multiLevelType w:val="hybridMultilevel"/>
    <w:tmpl w:val="7FBA74F4"/>
    <w:lvl w:ilvl="0" w:tplc="70F606FA">
      <w:numFmt w:val="bullet"/>
      <w:lvlText w:val="•"/>
      <w:lvlJc w:val="left"/>
      <w:pPr>
        <w:ind w:left="770" w:hanging="284"/>
      </w:pPr>
      <w:rPr>
        <w:rFonts w:ascii="Arial" w:eastAsia="Arial" w:hAnsi="Arial" w:cs="Arial" w:hint="default"/>
        <w:spacing w:val="-15"/>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5">
    <w:nsid w:val="6D68746F"/>
    <w:multiLevelType w:val="hybridMultilevel"/>
    <w:tmpl w:val="1F4C08EC"/>
    <w:lvl w:ilvl="0" w:tplc="B3AED2A6">
      <w:start w:val="1"/>
      <w:numFmt w:val="decimal"/>
      <w:lvlText w:val="%1."/>
      <w:lvlJc w:val="left"/>
      <w:pPr>
        <w:ind w:left="1207" w:hanging="361"/>
      </w:pPr>
      <w:rPr>
        <w:rFonts w:ascii="Arial" w:eastAsia="Arial" w:hAnsi="Arial" w:cs="Arial" w:hint="default"/>
        <w:spacing w:val="-7"/>
        <w:w w:val="100"/>
        <w:sz w:val="24"/>
        <w:szCs w:val="24"/>
        <w:lang w:val="ru-RU" w:eastAsia="ru-RU" w:bidi="ru-RU"/>
      </w:rPr>
    </w:lvl>
    <w:lvl w:ilvl="1" w:tplc="DE504C48">
      <w:numFmt w:val="bullet"/>
      <w:lvlText w:val="•"/>
      <w:lvlJc w:val="left"/>
      <w:pPr>
        <w:ind w:left="2270" w:hanging="361"/>
      </w:pPr>
      <w:rPr>
        <w:rFonts w:hint="default"/>
        <w:lang w:val="ru-RU" w:eastAsia="ru-RU" w:bidi="ru-RU"/>
      </w:rPr>
    </w:lvl>
    <w:lvl w:ilvl="2" w:tplc="E98E9C26">
      <w:numFmt w:val="bullet"/>
      <w:lvlText w:val="•"/>
      <w:lvlJc w:val="left"/>
      <w:pPr>
        <w:ind w:left="3341" w:hanging="361"/>
      </w:pPr>
      <w:rPr>
        <w:rFonts w:hint="default"/>
        <w:lang w:val="ru-RU" w:eastAsia="ru-RU" w:bidi="ru-RU"/>
      </w:rPr>
    </w:lvl>
    <w:lvl w:ilvl="3" w:tplc="C4740D30">
      <w:numFmt w:val="bullet"/>
      <w:lvlText w:val="•"/>
      <w:lvlJc w:val="left"/>
      <w:pPr>
        <w:ind w:left="4411" w:hanging="361"/>
      </w:pPr>
      <w:rPr>
        <w:rFonts w:hint="default"/>
        <w:lang w:val="ru-RU" w:eastAsia="ru-RU" w:bidi="ru-RU"/>
      </w:rPr>
    </w:lvl>
    <w:lvl w:ilvl="4" w:tplc="38DA8562">
      <w:numFmt w:val="bullet"/>
      <w:lvlText w:val="•"/>
      <w:lvlJc w:val="left"/>
      <w:pPr>
        <w:ind w:left="5482" w:hanging="361"/>
      </w:pPr>
      <w:rPr>
        <w:rFonts w:hint="default"/>
        <w:lang w:val="ru-RU" w:eastAsia="ru-RU" w:bidi="ru-RU"/>
      </w:rPr>
    </w:lvl>
    <w:lvl w:ilvl="5" w:tplc="7834C2E0">
      <w:numFmt w:val="bullet"/>
      <w:lvlText w:val="•"/>
      <w:lvlJc w:val="left"/>
      <w:pPr>
        <w:ind w:left="6553" w:hanging="361"/>
      </w:pPr>
      <w:rPr>
        <w:rFonts w:hint="default"/>
        <w:lang w:val="ru-RU" w:eastAsia="ru-RU" w:bidi="ru-RU"/>
      </w:rPr>
    </w:lvl>
    <w:lvl w:ilvl="6" w:tplc="888245C0">
      <w:numFmt w:val="bullet"/>
      <w:lvlText w:val="•"/>
      <w:lvlJc w:val="left"/>
      <w:pPr>
        <w:ind w:left="7623" w:hanging="361"/>
      </w:pPr>
      <w:rPr>
        <w:rFonts w:hint="default"/>
        <w:lang w:val="ru-RU" w:eastAsia="ru-RU" w:bidi="ru-RU"/>
      </w:rPr>
    </w:lvl>
    <w:lvl w:ilvl="7" w:tplc="3BF6C8F0">
      <w:numFmt w:val="bullet"/>
      <w:lvlText w:val="•"/>
      <w:lvlJc w:val="left"/>
      <w:pPr>
        <w:ind w:left="8694" w:hanging="361"/>
      </w:pPr>
      <w:rPr>
        <w:rFonts w:hint="default"/>
        <w:lang w:val="ru-RU" w:eastAsia="ru-RU" w:bidi="ru-RU"/>
      </w:rPr>
    </w:lvl>
    <w:lvl w:ilvl="8" w:tplc="5D8422C6">
      <w:numFmt w:val="bullet"/>
      <w:lvlText w:val="•"/>
      <w:lvlJc w:val="left"/>
      <w:pPr>
        <w:ind w:left="9765" w:hanging="361"/>
      </w:pPr>
      <w:rPr>
        <w:rFonts w:hint="default"/>
        <w:lang w:val="ru-RU" w:eastAsia="ru-RU" w:bidi="ru-RU"/>
      </w:rPr>
    </w:lvl>
  </w:abstractNum>
  <w:abstractNum w:abstractNumId="26">
    <w:nsid w:val="7FDCC233"/>
    <w:multiLevelType w:val="hybridMultilevel"/>
    <w:tmpl w:val="620E1308"/>
    <w:lvl w:ilvl="0" w:tplc="521C74B4">
      <w:start w:val="1"/>
      <w:numFmt w:val="bullet"/>
      <w:lvlText w:val="•"/>
      <w:lvlJc w:val="left"/>
    </w:lvl>
    <w:lvl w:ilvl="1" w:tplc="04190001">
      <w:start w:val="1"/>
      <w:numFmt w:val="bullet"/>
      <w:lvlText w:val=""/>
      <w:lvlJc w:val="left"/>
      <w:rPr>
        <w:rFonts w:ascii="Symbol" w:hAnsi="Symbol" w:hint="default"/>
      </w:rPr>
    </w:lvl>
    <w:lvl w:ilvl="2" w:tplc="8B721D58">
      <w:numFmt w:val="decimal"/>
      <w:lvlText w:val=""/>
      <w:lvlJc w:val="left"/>
    </w:lvl>
    <w:lvl w:ilvl="3" w:tplc="1CE6E958">
      <w:numFmt w:val="decimal"/>
      <w:lvlText w:val=""/>
      <w:lvlJc w:val="left"/>
    </w:lvl>
    <w:lvl w:ilvl="4" w:tplc="7070F482">
      <w:numFmt w:val="decimal"/>
      <w:lvlText w:val=""/>
      <w:lvlJc w:val="left"/>
    </w:lvl>
    <w:lvl w:ilvl="5" w:tplc="DBFE5F8E">
      <w:numFmt w:val="decimal"/>
      <w:lvlText w:val=""/>
      <w:lvlJc w:val="left"/>
    </w:lvl>
    <w:lvl w:ilvl="6" w:tplc="58D07C4E">
      <w:numFmt w:val="decimal"/>
      <w:lvlText w:val=""/>
      <w:lvlJc w:val="left"/>
    </w:lvl>
    <w:lvl w:ilvl="7" w:tplc="20F4BD4A">
      <w:numFmt w:val="decimal"/>
      <w:lvlText w:val=""/>
      <w:lvlJc w:val="left"/>
    </w:lvl>
    <w:lvl w:ilvl="8" w:tplc="3668B3B8">
      <w:numFmt w:val="decimal"/>
      <w:lvlText w:val=""/>
      <w:lvlJc w:val="left"/>
    </w:lvl>
  </w:abstractNum>
  <w:num w:numId="1">
    <w:abstractNumId w:val="4"/>
  </w:num>
  <w:num w:numId="2">
    <w:abstractNumId w:val="15"/>
  </w:num>
  <w:num w:numId="3">
    <w:abstractNumId w:val="0"/>
  </w:num>
  <w:num w:numId="4">
    <w:abstractNumId w:val="8"/>
  </w:num>
  <w:num w:numId="5">
    <w:abstractNumId w:val="3"/>
  </w:num>
  <w:num w:numId="6">
    <w:abstractNumId w:val="20"/>
  </w:num>
  <w:num w:numId="7">
    <w:abstractNumId w:val="5"/>
  </w:num>
  <w:num w:numId="8">
    <w:abstractNumId w:val="11"/>
  </w:num>
  <w:num w:numId="9">
    <w:abstractNumId w:val="2"/>
  </w:num>
  <w:num w:numId="10">
    <w:abstractNumId w:val="1"/>
  </w:num>
  <w:num w:numId="11">
    <w:abstractNumId w:val="26"/>
  </w:num>
  <w:num w:numId="12">
    <w:abstractNumId w:val="6"/>
  </w:num>
  <w:num w:numId="13">
    <w:abstractNumId w:val="13"/>
  </w:num>
  <w:num w:numId="14">
    <w:abstractNumId w:val="22"/>
  </w:num>
  <w:num w:numId="15">
    <w:abstractNumId w:val="16"/>
  </w:num>
  <w:num w:numId="16">
    <w:abstractNumId w:val="10"/>
  </w:num>
  <w:num w:numId="17">
    <w:abstractNumId w:val="17"/>
  </w:num>
  <w:num w:numId="18">
    <w:abstractNumId w:val="14"/>
  </w:num>
  <w:num w:numId="19">
    <w:abstractNumId w:val="7"/>
  </w:num>
  <w:num w:numId="20">
    <w:abstractNumId w:val="24"/>
  </w:num>
  <w:num w:numId="21">
    <w:abstractNumId w:val="19"/>
  </w:num>
  <w:num w:numId="22">
    <w:abstractNumId w:val="18"/>
  </w:num>
  <w:num w:numId="23">
    <w:abstractNumId w:val="12"/>
  </w:num>
  <w:num w:numId="24">
    <w:abstractNumId w:val="25"/>
  </w:num>
  <w:num w:numId="25">
    <w:abstractNumId w:val="9"/>
  </w:num>
  <w:num w:numId="26">
    <w:abstractNumId w:val="2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F271C"/>
    <w:rsid w:val="000A7949"/>
    <w:rsid w:val="000B2233"/>
    <w:rsid w:val="000F4520"/>
    <w:rsid w:val="001C6F97"/>
    <w:rsid w:val="00300DD0"/>
    <w:rsid w:val="0043587F"/>
    <w:rsid w:val="004A2E3C"/>
    <w:rsid w:val="00530C3A"/>
    <w:rsid w:val="00773B42"/>
    <w:rsid w:val="008F271C"/>
    <w:rsid w:val="009F4C40"/>
    <w:rsid w:val="00B06ED5"/>
    <w:rsid w:val="00BA56C8"/>
    <w:rsid w:val="00C70421"/>
    <w:rsid w:val="00C72147"/>
    <w:rsid w:val="00E135C4"/>
    <w:rsid w:val="00F5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421"/>
    <w:rPr>
      <w:rFonts w:ascii="Tahoma" w:hAnsi="Tahoma" w:cs="Tahoma"/>
      <w:sz w:val="16"/>
      <w:szCs w:val="16"/>
    </w:rPr>
  </w:style>
  <w:style w:type="character" w:customStyle="1" w:styleId="a4">
    <w:name w:val="Текст выноски Знак"/>
    <w:basedOn w:val="a0"/>
    <w:link w:val="a3"/>
    <w:uiPriority w:val="99"/>
    <w:semiHidden/>
    <w:rsid w:val="00C70421"/>
    <w:rPr>
      <w:rFonts w:ascii="Tahoma" w:hAnsi="Tahoma" w:cs="Tahoma"/>
      <w:sz w:val="16"/>
      <w:szCs w:val="16"/>
    </w:rPr>
  </w:style>
  <w:style w:type="paragraph" w:styleId="a5">
    <w:name w:val="List Paragraph"/>
    <w:basedOn w:val="a"/>
    <w:uiPriority w:val="1"/>
    <w:qFormat/>
    <w:rsid w:val="00C70421"/>
    <w:pPr>
      <w:widowControl w:val="0"/>
      <w:autoSpaceDE w:val="0"/>
      <w:autoSpaceDN w:val="0"/>
      <w:ind w:left="693" w:hanging="425"/>
      <w:jc w:val="both"/>
    </w:pPr>
    <w:rPr>
      <w:rFonts w:ascii="Arial" w:eastAsia="Arial" w:hAnsi="Arial" w:cs="Arial"/>
      <w:lang w:bidi="ru-RU"/>
    </w:rPr>
  </w:style>
  <w:style w:type="paragraph" w:styleId="a6">
    <w:name w:val="Body Text"/>
    <w:basedOn w:val="a"/>
    <w:link w:val="a7"/>
    <w:uiPriority w:val="1"/>
    <w:qFormat/>
    <w:rsid w:val="004A2E3C"/>
    <w:pPr>
      <w:widowControl w:val="0"/>
      <w:autoSpaceDE w:val="0"/>
      <w:autoSpaceDN w:val="0"/>
    </w:pPr>
    <w:rPr>
      <w:rFonts w:ascii="Arial" w:eastAsia="Arial" w:hAnsi="Arial" w:cs="Arial"/>
      <w:sz w:val="24"/>
      <w:szCs w:val="24"/>
      <w:lang w:bidi="ru-RU"/>
    </w:rPr>
  </w:style>
  <w:style w:type="character" w:customStyle="1" w:styleId="a7">
    <w:name w:val="Основной текст Знак"/>
    <w:basedOn w:val="a0"/>
    <w:link w:val="a6"/>
    <w:uiPriority w:val="1"/>
    <w:rsid w:val="004A2E3C"/>
    <w:rPr>
      <w:rFonts w:ascii="Arial" w:eastAsia="Arial" w:hAnsi="Arial" w:cs="Arial"/>
      <w:sz w:val="24"/>
      <w:szCs w:val="24"/>
      <w:lang w:bidi="ru-RU"/>
    </w:rPr>
  </w:style>
  <w:style w:type="paragraph" w:customStyle="1" w:styleId="Heading1">
    <w:name w:val="Heading 1"/>
    <w:basedOn w:val="a"/>
    <w:uiPriority w:val="1"/>
    <w:qFormat/>
    <w:rsid w:val="004A2E3C"/>
    <w:pPr>
      <w:widowControl w:val="0"/>
      <w:autoSpaceDE w:val="0"/>
      <w:autoSpaceDN w:val="0"/>
      <w:spacing w:before="81"/>
      <w:ind w:left="487"/>
      <w:outlineLvl w:val="1"/>
    </w:pPr>
    <w:rPr>
      <w:rFonts w:ascii="Arial" w:eastAsia="Arial" w:hAnsi="Arial" w:cs="Arial"/>
      <w:b/>
      <w:bCs/>
      <w:sz w:val="28"/>
      <w:szCs w:val="28"/>
      <w:lang w:bidi="ru-RU"/>
    </w:rPr>
  </w:style>
  <w:style w:type="paragraph" w:customStyle="1" w:styleId="Heading2">
    <w:name w:val="Heading 2"/>
    <w:basedOn w:val="a"/>
    <w:uiPriority w:val="1"/>
    <w:qFormat/>
    <w:rsid w:val="004A2E3C"/>
    <w:pPr>
      <w:widowControl w:val="0"/>
      <w:autoSpaceDE w:val="0"/>
      <w:autoSpaceDN w:val="0"/>
      <w:ind w:left="487"/>
      <w:outlineLvl w:val="2"/>
    </w:pPr>
    <w:rPr>
      <w:rFonts w:ascii="Arial" w:eastAsia="Arial" w:hAnsi="Arial" w:cs="Arial"/>
      <w:b/>
      <w:bCs/>
      <w:sz w:val="24"/>
      <w:szCs w:val="24"/>
      <w:u w:val="single" w:color="000000"/>
      <w:lang w:bidi="ru-RU"/>
    </w:rPr>
  </w:style>
  <w:style w:type="table" w:customStyle="1" w:styleId="TableNormal">
    <w:name w:val="Table Normal"/>
    <w:uiPriority w:val="2"/>
    <w:semiHidden/>
    <w:unhideWhenUsed/>
    <w:qFormat/>
    <w:rsid w:val="00530C3A"/>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0C3A"/>
    <w:pPr>
      <w:widowControl w:val="0"/>
      <w:autoSpaceDE w:val="0"/>
      <w:autoSpaceDN w:val="0"/>
      <w:ind w:left="119"/>
    </w:pPr>
    <w:rPr>
      <w:rFonts w:ascii="Arial" w:eastAsia="Arial" w:hAnsi="Arial" w:cs="Arial"/>
      <w:lang w:bidi="ru-RU"/>
    </w:rPr>
  </w:style>
  <w:style w:type="character" w:styleId="a8">
    <w:name w:val="Hyperlink"/>
    <w:basedOn w:val="a0"/>
    <w:uiPriority w:val="99"/>
    <w:unhideWhenUsed/>
    <w:rsid w:val="001C6F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3823</Words>
  <Characters>21792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5</cp:revision>
  <cp:lastPrinted>2019-10-19T07:57:00Z</cp:lastPrinted>
  <dcterms:created xsi:type="dcterms:W3CDTF">2018-10-15T09:09:00Z</dcterms:created>
  <dcterms:modified xsi:type="dcterms:W3CDTF">2021-05-27T13:29:00Z</dcterms:modified>
</cp:coreProperties>
</file>