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A1" w:rsidRDefault="00C20CD5">
      <w:pPr>
        <w:spacing w:line="200" w:lineRule="exact"/>
        <w:rPr>
          <w:sz w:val="24"/>
          <w:szCs w:val="24"/>
        </w:rPr>
      </w:pPr>
      <w:bookmarkStart w:id="0" w:name="page1"/>
      <w:bookmarkEnd w:id="0"/>
      <w:r>
        <w:rPr>
          <w:noProof/>
          <w:sz w:val="24"/>
          <w:szCs w:val="24"/>
        </w:rPr>
        <w:drawing>
          <wp:anchor distT="0" distB="0" distL="114300" distR="114300" simplePos="0" relativeHeight="251646976" behindDoc="1" locked="0" layoutInCell="0" allowOverlap="1">
            <wp:simplePos x="0" y="0"/>
            <wp:positionH relativeFrom="page">
              <wp:posOffset>0</wp:posOffset>
            </wp:positionH>
            <wp:positionV relativeFrom="page">
              <wp:posOffset>0</wp:posOffset>
            </wp:positionV>
            <wp:extent cx="7581900" cy="10687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7584661" cy="10690942"/>
                    </a:xfrm>
                    <a:prstGeom prst="rect">
                      <a:avLst/>
                    </a:prstGeom>
                    <a:noFill/>
                  </pic:spPr>
                </pic:pic>
              </a:graphicData>
            </a:graphic>
          </wp:anchor>
        </w:drawing>
      </w: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00" w:lineRule="exact"/>
        <w:rPr>
          <w:sz w:val="24"/>
          <w:szCs w:val="24"/>
        </w:rPr>
      </w:pPr>
    </w:p>
    <w:p w:rsidR="007026A1" w:rsidRDefault="007026A1">
      <w:pPr>
        <w:spacing w:line="211" w:lineRule="exact"/>
        <w:rPr>
          <w:sz w:val="24"/>
          <w:szCs w:val="24"/>
        </w:rPr>
      </w:pPr>
    </w:p>
    <w:p w:rsidR="007026A1" w:rsidRPr="005C5243" w:rsidRDefault="007026A1">
      <w:pPr>
        <w:rPr>
          <w:sz w:val="20"/>
          <w:szCs w:val="20"/>
          <w:lang w:val="en-US"/>
        </w:rPr>
      </w:pPr>
    </w:p>
    <w:p w:rsidR="007026A1" w:rsidRDefault="007026A1">
      <w:pPr>
        <w:sectPr w:rsidR="007026A1">
          <w:pgSz w:w="11900" w:h="16838"/>
          <w:pgMar w:top="1440" w:right="1440" w:bottom="1440" w:left="900" w:header="0" w:footer="0" w:gutter="0"/>
          <w:cols w:space="720" w:equalWidth="0">
            <w:col w:w="9566"/>
          </w:cols>
        </w:sectPr>
      </w:pPr>
    </w:p>
    <w:p w:rsidR="007026A1" w:rsidRDefault="00C20CD5">
      <w:pPr>
        <w:ind w:right="-7"/>
        <w:jc w:val="center"/>
        <w:rPr>
          <w:sz w:val="20"/>
          <w:szCs w:val="20"/>
        </w:rPr>
      </w:pPr>
      <w:bookmarkStart w:id="1" w:name="page2"/>
      <w:bookmarkEnd w:id="1"/>
      <w:r>
        <w:rPr>
          <w:rFonts w:ascii="Arial" w:eastAsia="Arial" w:hAnsi="Arial" w:cs="Arial"/>
          <w:b/>
          <w:bCs/>
          <w:sz w:val="28"/>
          <w:szCs w:val="28"/>
        </w:rPr>
        <w:lastRenderedPageBreak/>
        <w:t>Инструкция по эксплуатации.</w:t>
      </w:r>
    </w:p>
    <w:p w:rsidR="007026A1" w:rsidRDefault="007026A1">
      <w:pPr>
        <w:spacing w:line="326" w:lineRule="exact"/>
        <w:rPr>
          <w:sz w:val="20"/>
          <w:szCs w:val="20"/>
        </w:rPr>
      </w:pPr>
    </w:p>
    <w:p w:rsidR="007026A1" w:rsidRDefault="00C20CD5">
      <w:pPr>
        <w:ind w:left="8"/>
        <w:rPr>
          <w:sz w:val="20"/>
          <w:szCs w:val="20"/>
        </w:rPr>
      </w:pPr>
      <w:r>
        <w:rPr>
          <w:rFonts w:ascii="Arial" w:eastAsia="Arial" w:hAnsi="Arial" w:cs="Arial"/>
          <w:b/>
          <w:bCs/>
          <w:sz w:val="24"/>
          <w:szCs w:val="24"/>
        </w:rPr>
        <w:t>Уважаемый покупатель,</w:t>
      </w:r>
    </w:p>
    <w:p w:rsidR="007026A1" w:rsidRDefault="007026A1">
      <w:pPr>
        <w:spacing w:line="32" w:lineRule="exact"/>
        <w:rPr>
          <w:sz w:val="20"/>
          <w:szCs w:val="20"/>
        </w:rPr>
      </w:pPr>
    </w:p>
    <w:p w:rsidR="007026A1" w:rsidRDefault="00C20CD5">
      <w:pPr>
        <w:spacing w:line="256" w:lineRule="auto"/>
        <w:ind w:left="8"/>
        <w:jc w:val="both"/>
        <w:rPr>
          <w:sz w:val="20"/>
          <w:szCs w:val="20"/>
        </w:rPr>
      </w:pPr>
      <w:r>
        <w:rPr>
          <w:rFonts w:ascii="Arial" w:eastAsia="Arial" w:hAnsi="Arial" w:cs="Arial"/>
          <w:sz w:val="24"/>
          <w:szCs w:val="24"/>
        </w:rPr>
        <w:t xml:space="preserve">Поздравляем Вас с приобретением электроинструмента </w:t>
      </w:r>
      <w:r>
        <w:rPr>
          <w:rFonts w:ascii="Arial" w:eastAsia="Arial" w:hAnsi="Arial" w:cs="Arial"/>
          <w:b/>
          <w:bCs/>
          <w:sz w:val="24"/>
          <w:szCs w:val="24"/>
        </w:rPr>
        <w:t>INGCO</w:t>
      </w:r>
      <w:r>
        <w:rPr>
          <w:rFonts w:ascii="Arial" w:eastAsia="Arial" w:hAnsi="Arial" w:cs="Arial"/>
          <w:sz w:val="24"/>
          <w:szCs w:val="24"/>
        </w:rP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7026A1" w:rsidRDefault="007026A1">
      <w:pPr>
        <w:spacing w:line="15" w:lineRule="exact"/>
        <w:rPr>
          <w:sz w:val="20"/>
          <w:szCs w:val="20"/>
        </w:rPr>
      </w:pPr>
    </w:p>
    <w:p w:rsidR="007026A1" w:rsidRDefault="00C20CD5">
      <w:pPr>
        <w:numPr>
          <w:ilvl w:val="0"/>
          <w:numId w:val="1"/>
        </w:numPr>
        <w:tabs>
          <w:tab w:val="left" w:pos="238"/>
        </w:tabs>
        <w:spacing w:line="254" w:lineRule="auto"/>
        <w:ind w:left="8" w:hanging="8"/>
        <w:jc w:val="both"/>
        <w:rPr>
          <w:rFonts w:ascii="Arial" w:eastAsia="Arial" w:hAnsi="Arial" w:cs="Arial"/>
          <w:sz w:val="24"/>
          <w:szCs w:val="24"/>
        </w:rPr>
      </w:pPr>
      <w:r>
        <w:rPr>
          <w:rFonts w:ascii="Arial" w:eastAsia="Arial" w:hAnsi="Arial" w:cs="Arial"/>
          <w:sz w:val="24"/>
          <w:szCs w:val="24"/>
        </w:rPr>
        <w:t xml:space="preserve">Ваших руках находится аккумуляторный шуруповерт серии </w:t>
      </w:r>
      <w:r>
        <w:rPr>
          <w:rFonts w:ascii="Arial" w:eastAsia="Arial" w:hAnsi="Arial" w:cs="Arial"/>
          <w:b/>
          <w:bCs/>
          <w:sz w:val="24"/>
          <w:szCs w:val="24"/>
        </w:rPr>
        <w:t>STANDART</w:t>
      </w:r>
      <w:r>
        <w:rPr>
          <w:rFonts w:ascii="Arial" w:eastAsia="Arial" w:hAnsi="Arial" w:cs="Arial"/>
          <w:sz w:val="24"/>
          <w:szCs w:val="24"/>
        </w:rPr>
        <w:t>, линии бытового инструмента, предназначенная для бытового и полупрофессионального применения с повышенным ресурсом.</w:t>
      </w:r>
    </w:p>
    <w:p w:rsidR="007026A1" w:rsidRDefault="007026A1">
      <w:pPr>
        <w:spacing w:line="16" w:lineRule="exact"/>
        <w:rPr>
          <w:rFonts w:ascii="Arial" w:eastAsia="Arial" w:hAnsi="Arial" w:cs="Arial"/>
          <w:sz w:val="24"/>
          <w:szCs w:val="24"/>
        </w:rPr>
      </w:pPr>
    </w:p>
    <w:p w:rsidR="007026A1" w:rsidRDefault="00C20CD5">
      <w:pPr>
        <w:spacing w:line="249" w:lineRule="auto"/>
        <w:ind w:left="8"/>
        <w:rPr>
          <w:rFonts w:ascii="Arial" w:eastAsia="Arial" w:hAnsi="Arial" w:cs="Arial"/>
          <w:sz w:val="24"/>
          <w:szCs w:val="24"/>
        </w:rPr>
      </w:pPr>
      <w:r>
        <w:rPr>
          <w:rFonts w:ascii="Arial" w:eastAsia="Arial" w:hAnsi="Arial" w:cs="Arial"/>
          <w:sz w:val="24"/>
          <w:szCs w:val="24"/>
        </w:rPr>
        <w:t>Для того чтобы приобретённый Вами инструмент прослужил долго, просим Вас внимательно ознакомиться с инструкцией и следовать ее рекомендациям.</w:t>
      </w:r>
    </w:p>
    <w:p w:rsidR="007026A1" w:rsidRDefault="007026A1">
      <w:pPr>
        <w:spacing w:line="11" w:lineRule="exact"/>
        <w:rPr>
          <w:rFonts w:ascii="Arial" w:eastAsia="Arial" w:hAnsi="Arial" w:cs="Arial"/>
          <w:sz w:val="24"/>
          <w:szCs w:val="24"/>
        </w:rPr>
      </w:pPr>
    </w:p>
    <w:p w:rsidR="007026A1" w:rsidRDefault="00C20CD5">
      <w:pPr>
        <w:ind w:left="8"/>
        <w:rPr>
          <w:rFonts w:ascii="Arial" w:eastAsia="Arial" w:hAnsi="Arial" w:cs="Arial"/>
          <w:sz w:val="24"/>
          <w:szCs w:val="24"/>
        </w:rPr>
      </w:pPr>
      <w:r>
        <w:rPr>
          <w:rFonts w:ascii="Arial" w:eastAsia="Arial" w:hAnsi="Arial" w:cs="Arial"/>
          <w:sz w:val="24"/>
          <w:szCs w:val="24"/>
        </w:rPr>
        <w:t>Благодарим Вас за выбор электроинструмента INGCO!</w:t>
      </w:r>
    </w:p>
    <w:p w:rsidR="007026A1" w:rsidRDefault="007026A1">
      <w:pPr>
        <w:spacing w:line="333" w:lineRule="exact"/>
        <w:rPr>
          <w:sz w:val="20"/>
          <w:szCs w:val="20"/>
        </w:rPr>
      </w:pPr>
    </w:p>
    <w:p w:rsidR="007026A1" w:rsidRDefault="00C20CD5">
      <w:pPr>
        <w:spacing w:line="255" w:lineRule="auto"/>
        <w:ind w:left="8"/>
        <w:jc w:val="both"/>
        <w:rPr>
          <w:sz w:val="20"/>
          <w:szCs w:val="20"/>
        </w:rPr>
      </w:pPr>
      <w:r>
        <w:rPr>
          <w:rFonts w:ascii="Arial" w:eastAsia="Arial" w:hAnsi="Arial" w:cs="Arial"/>
          <w:b/>
          <w:bCs/>
          <w:sz w:val="24"/>
          <w:szCs w:val="24"/>
        </w:rPr>
        <w:t xml:space="preserve">ВНИМАНИЕ! </w:t>
      </w:r>
      <w:r>
        <w:rPr>
          <w:rFonts w:ascii="Arial" w:eastAsia="Arial" w:hAnsi="Arial" w:cs="Arial"/>
          <w:i/>
          <w:iCs/>
          <w:sz w:val="24"/>
          <w:szCs w:val="24"/>
        </w:rPr>
        <w:t>Перед началом работы с инструментом</w:t>
      </w:r>
      <w:r>
        <w:rPr>
          <w:rFonts w:ascii="Arial" w:eastAsia="Arial" w:hAnsi="Arial" w:cs="Arial"/>
          <w:b/>
          <w:bCs/>
          <w:sz w:val="24"/>
          <w:szCs w:val="24"/>
        </w:rPr>
        <w:t xml:space="preserve"> </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i/>
          <w:iCs/>
          <w:sz w:val="24"/>
          <w:szCs w:val="24"/>
        </w:rPr>
        <w:t>внимательно прочтите данную</w:t>
      </w:r>
      <w:r>
        <w:rPr>
          <w:rFonts w:ascii="Arial" w:eastAsia="Arial" w:hAnsi="Arial" w:cs="Arial"/>
          <w:b/>
          <w:bCs/>
          <w:sz w:val="24"/>
          <w:szCs w:val="24"/>
        </w:rPr>
        <w:t xml:space="preserve"> </w:t>
      </w:r>
      <w:r>
        <w:rPr>
          <w:rFonts w:ascii="Arial" w:eastAsia="Arial" w:hAnsi="Arial" w:cs="Arial"/>
          <w:i/>
          <w:iCs/>
          <w:sz w:val="24"/>
          <w:szCs w:val="24"/>
        </w:rPr>
        <w:t>инструкцию, во избежание неправильного использования, возникновения пожара, поражения электрическим током и возможного травмирования оператора. Не выкидывайте инструкцию до окончания срока службы инструмента!</w:t>
      </w:r>
    </w:p>
    <w:p w:rsidR="007026A1" w:rsidRDefault="007026A1">
      <w:pPr>
        <w:spacing w:line="304" w:lineRule="exact"/>
        <w:rPr>
          <w:sz w:val="20"/>
          <w:szCs w:val="20"/>
        </w:rPr>
      </w:pPr>
    </w:p>
    <w:p w:rsidR="007026A1" w:rsidRDefault="00C20CD5">
      <w:pPr>
        <w:ind w:left="8"/>
        <w:rPr>
          <w:sz w:val="20"/>
          <w:szCs w:val="20"/>
        </w:rPr>
      </w:pPr>
      <w:r>
        <w:rPr>
          <w:rFonts w:ascii="Arial" w:eastAsia="Arial" w:hAnsi="Arial" w:cs="Arial"/>
          <w:b/>
          <w:bCs/>
          <w:sz w:val="24"/>
          <w:szCs w:val="24"/>
        </w:rPr>
        <w:t>Символы</w:t>
      </w:r>
    </w:p>
    <w:p w:rsidR="007026A1" w:rsidRDefault="007026A1">
      <w:pPr>
        <w:spacing w:line="32" w:lineRule="exact"/>
        <w:rPr>
          <w:sz w:val="20"/>
          <w:szCs w:val="20"/>
        </w:rPr>
      </w:pPr>
    </w:p>
    <w:p w:rsidR="007026A1" w:rsidRDefault="00C20CD5">
      <w:pPr>
        <w:numPr>
          <w:ilvl w:val="0"/>
          <w:numId w:val="2"/>
        </w:numPr>
        <w:tabs>
          <w:tab w:val="left" w:pos="272"/>
        </w:tabs>
        <w:spacing w:line="249" w:lineRule="auto"/>
        <w:ind w:left="8" w:hanging="8"/>
        <w:rPr>
          <w:rFonts w:ascii="Arial" w:eastAsia="Arial" w:hAnsi="Arial" w:cs="Arial"/>
          <w:sz w:val="24"/>
          <w:szCs w:val="24"/>
        </w:rPr>
      </w:pPr>
      <w:r>
        <w:rPr>
          <w:rFonts w:ascii="Arial" w:eastAsia="Arial" w:hAnsi="Arial" w:cs="Arial"/>
          <w:sz w:val="24"/>
          <w:szCs w:val="24"/>
        </w:rPr>
        <w:t>нашей инструкции применяются следующие символы, пожалуйста, убедитесь, что вы понимаете их значение.</w:t>
      </w:r>
    </w:p>
    <w:p w:rsidR="007026A1" w:rsidRDefault="00C20CD5">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0</wp:posOffset>
            </wp:positionH>
            <wp:positionV relativeFrom="paragraph">
              <wp:posOffset>7620</wp:posOffset>
            </wp:positionV>
            <wp:extent cx="6256020" cy="4374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256020" cy="4374515"/>
                    </a:xfrm>
                    <a:prstGeom prst="rect">
                      <a:avLst/>
                    </a:prstGeom>
                    <a:noFill/>
                  </pic:spPr>
                </pic:pic>
              </a:graphicData>
            </a:graphic>
          </wp:anchor>
        </w:drawing>
      </w:r>
    </w:p>
    <w:p w:rsidR="007026A1" w:rsidRDefault="007026A1">
      <w:pPr>
        <w:spacing w:line="1" w:lineRule="exact"/>
        <w:rPr>
          <w:sz w:val="20"/>
          <w:szCs w:val="20"/>
        </w:rPr>
      </w:pPr>
    </w:p>
    <w:p w:rsidR="007026A1" w:rsidRDefault="00C20CD5">
      <w:pPr>
        <w:ind w:left="1708"/>
        <w:rPr>
          <w:sz w:val="20"/>
          <w:szCs w:val="20"/>
        </w:rPr>
      </w:pPr>
      <w:r>
        <w:rPr>
          <w:rFonts w:ascii="Arial" w:eastAsia="Arial" w:hAnsi="Arial" w:cs="Arial"/>
          <w:sz w:val="24"/>
          <w:szCs w:val="24"/>
        </w:rPr>
        <w:t>Прочитайте инструкцию по эксплуатации</w:t>
      </w:r>
    </w:p>
    <w:p w:rsidR="007026A1" w:rsidRDefault="007026A1">
      <w:pPr>
        <w:spacing w:line="342" w:lineRule="exact"/>
        <w:rPr>
          <w:sz w:val="20"/>
          <w:szCs w:val="20"/>
        </w:rPr>
      </w:pPr>
    </w:p>
    <w:p w:rsidR="007026A1" w:rsidRDefault="00C20CD5">
      <w:pPr>
        <w:spacing w:line="254" w:lineRule="auto"/>
        <w:ind w:left="1708" w:right="480"/>
        <w:jc w:val="both"/>
        <w:rPr>
          <w:sz w:val="20"/>
          <w:szCs w:val="20"/>
        </w:rPr>
      </w:pPr>
      <w:r>
        <w:rPr>
          <w:rFonts w:ascii="Arial" w:eastAsia="Arial" w:hAnsi="Arial" w:cs="Arial"/>
          <w:sz w:val="24"/>
          <w:szCs w:val="24"/>
        </w:rPr>
        <w:t>Продукция прошла проверку на соответствие качества данной продукции требованиям и нормативным документам технического регламента Таможенного союза.</w:t>
      </w:r>
    </w:p>
    <w:p w:rsidR="007026A1" w:rsidRDefault="007026A1">
      <w:pPr>
        <w:spacing w:line="27" w:lineRule="exact"/>
        <w:rPr>
          <w:sz w:val="20"/>
          <w:szCs w:val="20"/>
        </w:rPr>
      </w:pPr>
    </w:p>
    <w:p w:rsidR="007026A1" w:rsidRDefault="00C20CD5">
      <w:pPr>
        <w:spacing w:line="257" w:lineRule="auto"/>
        <w:ind w:left="1708" w:right="460"/>
        <w:jc w:val="both"/>
        <w:rPr>
          <w:sz w:val="20"/>
          <w:szCs w:val="20"/>
        </w:rPr>
      </w:pPr>
      <w:r>
        <w:rPr>
          <w:rFonts w:ascii="Arial" w:eastAsia="Arial" w:hAnsi="Arial" w:cs="Arial"/>
          <w:sz w:val="24"/>
          <w:szCs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 повышенной влажности (свыше 85 %)</w:t>
      </w:r>
    </w:p>
    <w:p w:rsidR="007026A1" w:rsidRDefault="007026A1">
      <w:pPr>
        <w:spacing w:line="22" w:lineRule="exact"/>
        <w:rPr>
          <w:sz w:val="20"/>
          <w:szCs w:val="20"/>
        </w:rPr>
      </w:pPr>
    </w:p>
    <w:p w:rsidR="007026A1" w:rsidRDefault="00C20CD5">
      <w:pPr>
        <w:spacing w:line="254" w:lineRule="auto"/>
        <w:ind w:left="1708" w:right="480"/>
        <w:jc w:val="both"/>
        <w:rPr>
          <w:sz w:val="20"/>
          <w:szCs w:val="20"/>
        </w:rPr>
      </w:pPr>
      <w:r>
        <w:rPr>
          <w:rFonts w:ascii="Arial" w:eastAsia="Arial" w:hAnsi="Arial" w:cs="Arial"/>
          <w:sz w:val="24"/>
          <w:szCs w:val="24"/>
        </w:rPr>
        <w:t>Продукция полностью соответствует требованиям безопасности для человека и окружающей среды, а также подтверждает возможность свободного передвижения продукта по всей территории ЕС.</w:t>
      </w:r>
    </w:p>
    <w:p w:rsidR="007026A1" w:rsidRDefault="007026A1">
      <w:pPr>
        <w:spacing w:line="26" w:lineRule="exact"/>
        <w:rPr>
          <w:sz w:val="20"/>
          <w:szCs w:val="20"/>
        </w:rPr>
      </w:pPr>
    </w:p>
    <w:p w:rsidR="007026A1" w:rsidRDefault="00C20CD5">
      <w:pPr>
        <w:spacing w:line="257" w:lineRule="auto"/>
        <w:ind w:left="1708" w:right="460"/>
        <w:jc w:val="both"/>
        <w:rPr>
          <w:sz w:val="20"/>
          <w:szCs w:val="20"/>
        </w:rPr>
      </w:pPr>
      <w:r>
        <w:rPr>
          <w:rFonts w:ascii="Arial" w:eastAsia="Arial" w:hAnsi="Arial" w:cs="Arial"/>
          <w:sz w:val="24"/>
          <w:szCs w:val="24"/>
        </w:rPr>
        <w:t>Экомаркировка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7026A1" w:rsidRDefault="007026A1">
      <w:pPr>
        <w:spacing w:line="25" w:lineRule="exact"/>
        <w:rPr>
          <w:sz w:val="20"/>
          <w:szCs w:val="20"/>
        </w:rPr>
      </w:pPr>
    </w:p>
    <w:p w:rsidR="007026A1" w:rsidRDefault="00C20CD5">
      <w:pPr>
        <w:spacing w:line="249" w:lineRule="auto"/>
        <w:ind w:left="1708" w:right="480"/>
        <w:jc w:val="both"/>
        <w:rPr>
          <w:sz w:val="20"/>
          <w:szCs w:val="20"/>
        </w:rPr>
      </w:pPr>
      <w:r>
        <w:rPr>
          <w:rFonts w:ascii="Arial" w:eastAsia="Arial" w:hAnsi="Arial" w:cs="Arial"/>
          <w:sz w:val="24"/>
          <w:szCs w:val="24"/>
        </w:rPr>
        <w:t>При работе рекомендуется использовать средства индивидуальной защиты (зрения, слуха и дыхания).</w:t>
      </w:r>
    </w:p>
    <w:p w:rsidR="007026A1" w:rsidRDefault="007026A1">
      <w:pPr>
        <w:spacing w:line="21" w:lineRule="exact"/>
        <w:rPr>
          <w:sz w:val="20"/>
          <w:szCs w:val="20"/>
        </w:rPr>
      </w:pPr>
    </w:p>
    <w:p w:rsidR="007026A1" w:rsidRDefault="00C20CD5">
      <w:pPr>
        <w:ind w:left="1708"/>
        <w:rPr>
          <w:sz w:val="20"/>
          <w:szCs w:val="20"/>
        </w:rPr>
      </w:pPr>
      <w:r>
        <w:rPr>
          <w:rFonts w:ascii="Arial" w:eastAsia="Arial" w:hAnsi="Arial" w:cs="Arial"/>
          <w:sz w:val="24"/>
          <w:szCs w:val="24"/>
        </w:rPr>
        <w:t>При работе рекомендуется использовать перчатки.</w:t>
      </w:r>
    </w:p>
    <w:p w:rsidR="007026A1" w:rsidRDefault="007026A1">
      <w:pPr>
        <w:sectPr w:rsidR="007026A1">
          <w:pgSz w:w="11900" w:h="16838"/>
          <w:pgMar w:top="1130" w:right="846" w:bottom="1440" w:left="852" w:header="0" w:footer="0" w:gutter="0"/>
          <w:cols w:space="720" w:equalWidth="0">
            <w:col w:w="10208"/>
          </w:cols>
        </w:sectPr>
      </w:pPr>
    </w:p>
    <w:p w:rsidR="007026A1" w:rsidRDefault="00C20CD5">
      <w:pPr>
        <w:rPr>
          <w:sz w:val="20"/>
          <w:szCs w:val="20"/>
        </w:rPr>
      </w:pPr>
      <w:bookmarkStart w:id="2" w:name="page3"/>
      <w:bookmarkEnd w:id="2"/>
      <w:r>
        <w:rPr>
          <w:rFonts w:ascii="Arial" w:eastAsia="Arial" w:hAnsi="Arial" w:cs="Arial"/>
          <w:b/>
          <w:bCs/>
          <w:sz w:val="28"/>
          <w:szCs w:val="28"/>
          <w:u w:val="single"/>
        </w:rPr>
        <w:lastRenderedPageBreak/>
        <w:t>Область применения</w:t>
      </w:r>
    </w:p>
    <w:p w:rsidR="007026A1" w:rsidRDefault="007026A1">
      <w:pPr>
        <w:spacing w:line="39" w:lineRule="exact"/>
        <w:rPr>
          <w:sz w:val="20"/>
          <w:szCs w:val="20"/>
        </w:rPr>
      </w:pPr>
    </w:p>
    <w:p w:rsidR="007026A1" w:rsidRDefault="00C20CD5">
      <w:pPr>
        <w:spacing w:line="257" w:lineRule="auto"/>
        <w:ind w:firstLine="708"/>
        <w:jc w:val="both"/>
        <w:rPr>
          <w:sz w:val="20"/>
          <w:szCs w:val="20"/>
        </w:rPr>
      </w:pPr>
      <w:r>
        <w:rPr>
          <w:rFonts w:ascii="Arial" w:eastAsia="Arial" w:hAnsi="Arial" w:cs="Arial"/>
          <w:sz w:val="24"/>
          <w:szCs w:val="24"/>
        </w:rPr>
        <w:t xml:space="preserve">Аккумуляторный Шуруповерт применяется для сверления отверстий и закручивания крепежа при сборке мебели, монтаже различных конструкций, выполнении ремонтных, строительных и отделочных работ как внутри зданий, так и на улице. Любое другое, выходящее за эти рамки использование, считается не соответствующим предписанию. За возникшие в результате этого ущерб или травмы любого рода несет ответственность пользователь, а не поставщик и производитель. Пожалуйста, обратите внимание, что электроинструмент серии </w:t>
      </w:r>
      <w:r>
        <w:rPr>
          <w:rFonts w:ascii="Arial" w:eastAsia="Arial" w:hAnsi="Arial" w:cs="Arial"/>
          <w:b/>
          <w:bCs/>
          <w:sz w:val="24"/>
          <w:szCs w:val="24"/>
        </w:rPr>
        <w:t>STANDART</w:t>
      </w:r>
      <w:r>
        <w:rPr>
          <w:rFonts w:ascii="Arial" w:eastAsia="Arial" w:hAnsi="Arial" w:cs="Arial"/>
          <w:sz w:val="24"/>
          <w:szCs w:val="24"/>
        </w:rPr>
        <w:t xml:space="preserve"> разработан для бытового использования, рекомендуется режим эксплуатации с перерывами по 30 минут после каждых 15 минут непрерывной работы.</w:t>
      </w:r>
    </w:p>
    <w:p w:rsidR="007026A1" w:rsidRDefault="007026A1">
      <w:pPr>
        <w:spacing w:line="170" w:lineRule="exact"/>
        <w:rPr>
          <w:sz w:val="20"/>
          <w:szCs w:val="20"/>
        </w:rPr>
      </w:pPr>
    </w:p>
    <w:p w:rsidR="007026A1" w:rsidRDefault="00C20CD5">
      <w:pPr>
        <w:rPr>
          <w:sz w:val="20"/>
          <w:szCs w:val="20"/>
        </w:rPr>
      </w:pPr>
      <w:r>
        <w:rPr>
          <w:rFonts w:ascii="Arial" w:eastAsia="Arial" w:hAnsi="Arial" w:cs="Arial"/>
          <w:b/>
          <w:bCs/>
          <w:sz w:val="28"/>
          <w:szCs w:val="28"/>
          <w:u w:val="single"/>
        </w:rPr>
        <w:t>Технические характеристики:</w:t>
      </w:r>
    </w:p>
    <w:p w:rsidR="007026A1" w:rsidRDefault="00E87601">
      <w:pPr>
        <w:spacing w:line="20" w:lineRule="exact"/>
        <w:rPr>
          <w:sz w:val="20"/>
          <w:szCs w:val="20"/>
        </w:rPr>
      </w:pPr>
      <w:r>
        <w:rPr>
          <w:sz w:val="20"/>
          <w:szCs w:val="20"/>
        </w:rPr>
        <w:pict>
          <v:line id="Shape 3" o:spid="_x0000_s1028" style="position:absolute;z-index:251661312;visibility:visible;mso-wrap-distance-left:0;mso-wrap-distance-right:0" from="66.8pt,15.2pt" to="442.7pt,15.2pt" o:allowincell="f" strokeweight=".16931mm"/>
        </w:pict>
      </w:r>
      <w:r>
        <w:rPr>
          <w:sz w:val="20"/>
          <w:szCs w:val="20"/>
        </w:rPr>
        <w:pict>
          <v:line id="Shape 4" o:spid="_x0000_s1029" style="position:absolute;z-index:251662336;visibility:visible;mso-wrap-distance-left:0;mso-wrap-distance-right:0" from="67.05pt,14.95pt" to="67.05pt,228.6pt" o:allowincell="f" strokeweight=".48pt"/>
        </w:pict>
      </w:r>
      <w:r>
        <w:rPr>
          <w:sz w:val="20"/>
          <w:szCs w:val="20"/>
        </w:rPr>
        <w:pict>
          <v:line id="Shape 5" o:spid="_x0000_s1030" style="position:absolute;z-index:251663360;visibility:visible;mso-wrap-distance-left:0;mso-wrap-distance-right:0" from="247.65pt,14.95pt" to="247.65pt,228.6pt" o:allowincell="f" strokeweight=".48pt"/>
        </w:pict>
      </w:r>
      <w:r>
        <w:rPr>
          <w:sz w:val="20"/>
          <w:szCs w:val="20"/>
        </w:rPr>
        <w:pict>
          <v:line id="Shape 6" o:spid="_x0000_s1031" style="position:absolute;z-index:251664384;visibility:visible;mso-wrap-distance-left:0;mso-wrap-distance-right:0" from="343.3pt,14.95pt" to="343.3pt,228.6pt" o:allowincell="f" strokeweight=".48pt"/>
        </w:pict>
      </w:r>
      <w:r>
        <w:rPr>
          <w:sz w:val="20"/>
          <w:szCs w:val="20"/>
        </w:rPr>
        <w:pict>
          <v:line id="Shape 7" o:spid="_x0000_s1032" style="position:absolute;z-index:251665408;visibility:visible;mso-wrap-distance-left:0;mso-wrap-distance-right:0" from="442.5pt,14.95pt" to="442.5pt,228.6pt" o:allowincell="f" strokeweight=".16931mm"/>
        </w:pict>
      </w:r>
    </w:p>
    <w:p w:rsidR="007026A1" w:rsidRDefault="007026A1">
      <w:pPr>
        <w:spacing w:line="289" w:lineRule="exact"/>
        <w:rPr>
          <w:sz w:val="20"/>
          <w:szCs w:val="20"/>
        </w:rPr>
      </w:pPr>
    </w:p>
    <w:tbl>
      <w:tblPr>
        <w:tblW w:w="0" w:type="auto"/>
        <w:tblInd w:w="1340" w:type="dxa"/>
        <w:tblLayout w:type="fixed"/>
        <w:tblCellMar>
          <w:left w:w="0" w:type="dxa"/>
          <w:right w:w="0" w:type="dxa"/>
        </w:tblCellMar>
        <w:tblLook w:val="04A0"/>
      </w:tblPr>
      <w:tblGrid>
        <w:gridCol w:w="3500"/>
        <w:gridCol w:w="1840"/>
        <w:gridCol w:w="2180"/>
      </w:tblGrid>
      <w:tr w:rsidR="007026A1">
        <w:trPr>
          <w:trHeight w:val="253"/>
        </w:trPr>
        <w:tc>
          <w:tcPr>
            <w:tcW w:w="3500" w:type="dxa"/>
            <w:vAlign w:val="bottom"/>
          </w:tcPr>
          <w:p w:rsidR="007026A1" w:rsidRDefault="00C20CD5">
            <w:pPr>
              <w:ind w:left="100"/>
              <w:rPr>
                <w:sz w:val="20"/>
                <w:szCs w:val="20"/>
              </w:rPr>
            </w:pPr>
            <w:r>
              <w:rPr>
                <w:rFonts w:ascii="Arial" w:eastAsia="Arial" w:hAnsi="Arial" w:cs="Arial"/>
                <w:b/>
                <w:bCs/>
              </w:rPr>
              <w:t>Модель</w:t>
            </w:r>
          </w:p>
        </w:tc>
        <w:tc>
          <w:tcPr>
            <w:tcW w:w="1840" w:type="dxa"/>
            <w:vAlign w:val="bottom"/>
          </w:tcPr>
          <w:p w:rsidR="007026A1" w:rsidRDefault="00C20CD5">
            <w:pPr>
              <w:ind w:left="220"/>
              <w:rPr>
                <w:sz w:val="20"/>
                <w:szCs w:val="20"/>
              </w:rPr>
            </w:pPr>
            <w:r>
              <w:rPr>
                <w:rFonts w:ascii="Arial" w:eastAsia="Arial" w:hAnsi="Arial" w:cs="Arial"/>
                <w:b/>
                <w:bCs/>
              </w:rPr>
              <w:t>CDLI228120</w:t>
            </w:r>
          </w:p>
        </w:tc>
        <w:tc>
          <w:tcPr>
            <w:tcW w:w="2180" w:type="dxa"/>
            <w:vAlign w:val="bottom"/>
          </w:tcPr>
          <w:p w:rsidR="007026A1" w:rsidRDefault="00C20CD5">
            <w:pPr>
              <w:ind w:left="300"/>
              <w:rPr>
                <w:sz w:val="20"/>
                <w:szCs w:val="20"/>
              </w:rPr>
            </w:pPr>
            <w:r>
              <w:rPr>
                <w:rFonts w:ascii="Arial" w:eastAsia="Arial" w:hAnsi="Arial" w:cs="Arial"/>
                <w:b/>
                <w:bCs/>
              </w:rPr>
              <w:t>CDLI228120-2</w:t>
            </w:r>
          </w:p>
        </w:tc>
      </w:tr>
      <w:tr w:rsidR="007026A1">
        <w:trPr>
          <w:trHeight w:val="182"/>
        </w:trPr>
        <w:tc>
          <w:tcPr>
            <w:tcW w:w="3500" w:type="dxa"/>
            <w:tcBorders>
              <w:bottom w:val="single" w:sz="8" w:space="0" w:color="auto"/>
            </w:tcBorders>
            <w:vAlign w:val="bottom"/>
          </w:tcPr>
          <w:p w:rsidR="007026A1" w:rsidRDefault="007026A1">
            <w:pPr>
              <w:rPr>
                <w:sz w:val="15"/>
                <w:szCs w:val="15"/>
              </w:rPr>
            </w:pPr>
          </w:p>
        </w:tc>
        <w:tc>
          <w:tcPr>
            <w:tcW w:w="1840" w:type="dxa"/>
            <w:tcBorders>
              <w:bottom w:val="single" w:sz="8" w:space="0" w:color="auto"/>
            </w:tcBorders>
            <w:vAlign w:val="bottom"/>
          </w:tcPr>
          <w:p w:rsidR="007026A1" w:rsidRDefault="007026A1">
            <w:pPr>
              <w:rPr>
                <w:sz w:val="15"/>
                <w:szCs w:val="15"/>
              </w:rPr>
            </w:pPr>
          </w:p>
        </w:tc>
        <w:tc>
          <w:tcPr>
            <w:tcW w:w="2180" w:type="dxa"/>
            <w:tcBorders>
              <w:bottom w:val="single" w:sz="8" w:space="0" w:color="auto"/>
            </w:tcBorders>
            <w:vAlign w:val="bottom"/>
          </w:tcPr>
          <w:p w:rsidR="007026A1" w:rsidRDefault="007026A1">
            <w:pPr>
              <w:rPr>
                <w:sz w:val="15"/>
                <w:szCs w:val="15"/>
              </w:rPr>
            </w:pPr>
          </w:p>
        </w:tc>
      </w:tr>
      <w:tr w:rsidR="007026A1">
        <w:trPr>
          <w:trHeight w:val="243"/>
        </w:trPr>
        <w:tc>
          <w:tcPr>
            <w:tcW w:w="3500" w:type="dxa"/>
            <w:vAlign w:val="bottom"/>
          </w:tcPr>
          <w:p w:rsidR="007026A1" w:rsidRDefault="00C20CD5">
            <w:pPr>
              <w:spacing w:line="243" w:lineRule="exact"/>
              <w:ind w:left="100"/>
              <w:rPr>
                <w:sz w:val="20"/>
                <w:szCs w:val="20"/>
              </w:rPr>
            </w:pPr>
            <w:r>
              <w:rPr>
                <w:rFonts w:ascii="Arial" w:eastAsia="Arial" w:hAnsi="Arial" w:cs="Arial"/>
                <w:b/>
                <w:bCs/>
              </w:rPr>
              <w:t>Аккумулятор (В)</w:t>
            </w:r>
          </w:p>
        </w:tc>
        <w:tc>
          <w:tcPr>
            <w:tcW w:w="1840" w:type="dxa"/>
            <w:vAlign w:val="bottom"/>
          </w:tcPr>
          <w:p w:rsidR="007026A1" w:rsidRDefault="00C20CD5">
            <w:pPr>
              <w:spacing w:line="243" w:lineRule="exact"/>
              <w:ind w:left="220"/>
              <w:rPr>
                <w:sz w:val="20"/>
                <w:szCs w:val="20"/>
              </w:rPr>
            </w:pPr>
            <w:r>
              <w:rPr>
                <w:rFonts w:ascii="Arial" w:eastAsia="Arial" w:hAnsi="Arial" w:cs="Arial"/>
              </w:rPr>
              <w:t>12</w:t>
            </w:r>
          </w:p>
        </w:tc>
        <w:tc>
          <w:tcPr>
            <w:tcW w:w="2180" w:type="dxa"/>
            <w:vAlign w:val="bottom"/>
          </w:tcPr>
          <w:p w:rsidR="007026A1" w:rsidRDefault="00C20CD5">
            <w:pPr>
              <w:spacing w:line="243" w:lineRule="exact"/>
              <w:ind w:left="300"/>
              <w:rPr>
                <w:sz w:val="20"/>
                <w:szCs w:val="20"/>
              </w:rPr>
            </w:pPr>
            <w:r>
              <w:rPr>
                <w:rFonts w:ascii="Arial" w:eastAsia="Arial" w:hAnsi="Arial" w:cs="Arial"/>
              </w:rPr>
              <w:t>12</w:t>
            </w:r>
          </w:p>
        </w:tc>
      </w:tr>
      <w:tr w:rsidR="007026A1">
        <w:trPr>
          <w:trHeight w:val="180"/>
        </w:trPr>
        <w:tc>
          <w:tcPr>
            <w:tcW w:w="3500" w:type="dxa"/>
            <w:tcBorders>
              <w:bottom w:val="single" w:sz="8" w:space="0" w:color="auto"/>
            </w:tcBorders>
            <w:vAlign w:val="bottom"/>
          </w:tcPr>
          <w:p w:rsidR="007026A1" w:rsidRDefault="007026A1">
            <w:pPr>
              <w:rPr>
                <w:sz w:val="15"/>
                <w:szCs w:val="15"/>
              </w:rPr>
            </w:pPr>
          </w:p>
        </w:tc>
        <w:tc>
          <w:tcPr>
            <w:tcW w:w="1840" w:type="dxa"/>
            <w:tcBorders>
              <w:bottom w:val="single" w:sz="8" w:space="0" w:color="auto"/>
            </w:tcBorders>
            <w:vAlign w:val="bottom"/>
          </w:tcPr>
          <w:p w:rsidR="007026A1" w:rsidRDefault="007026A1">
            <w:pPr>
              <w:rPr>
                <w:sz w:val="15"/>
                <w:szCs w:val="15"/>
              </w:rPr>
            </w:pPr>
          </w:p>
        </w:tc>
        <w:tc>
          <w:tcPr>
            <w:tcW w:w="2180" w:type="dxa"/>
            <w:tcBorders>
              <w:bottom w:val="single" w:sz="8" w:space="0" w:color="auto"/>
            </w:tcBorders>
            <w:vAlign w:val="bottom"/>
          </w:tcPr>
          <w:p w:rsidR="007026A1" w:rsidRDefault="007026A1">
            <w:pPr>
              <w:rPr>
                <w:sz w:val="15"/>
                <w:szCs w:val="15"/>
              </w:rPr>
            </w:pPr>
          </w:p>
        </w:tc>
      </w:tr>
      <w:tr w:rsidR="007026A1">
        <w:trPr>
          <w:trHeight w:val="244"/>
        </w:trPr>
        <w:tc>
          <w:tcPr>
            <w:tcW w:w="3500" w:type="dxa"/>
            <w:vAlign w:val="bottom"/>
          </w:tcPr>
          <w:p w:rsidR="007026A1" w:rsidRDefault="00C20CD5">
            <w:pPr>
              <w:spacing w:line="244" w:lineRule="exact"/>
              <w:ind w:left="100"/>
              <w:rPr>
                <w:sz w:val="20"/>
                <w:szCs w:val="20"/>
              </w:rPr>
            </w:pPr>
            <w:r>
              <w:rPr>
                <w:rFonts w:ascii="Arial" w:eastAsia="Arial" w:hAnsi="Arial" w:cs="Arial"/>
                <w:b/>
                <w:bCs/>
              </w:rPr>
              <w:t>Тип аккумулятора</w:t>
            </w:r>
          </w:p>
        </w:tc>
        <w:tc>
          <w:tcPr>
            <w:tcW w:w="1840" w:type="dxa"/>
            <w:vAlign w:val="bottom"/>
          </w:tcPr>
          <w:p w:rsidR="007026A1" w:rsidRDefault="00C20CD5">
            <w:pPr>
              <w:spacing w:line="244" w:lineRule="exact"/>
              <w:ind w:left="220"/>
              <w:rPr>
                <w:sz w:val="20"/>
                <w:szCs w:val="20"/>
              </w:rPr>
            </w:pPr>
            <w:r>
              <w:rPr>
                <w:rFonts w:ascii="Arial" w:eastAsia="Arial" w:hAnsi="Arial" w:cs="Arial"/>
              </w:rPr>
              <w:t>Li-Ion</w:t>
            </w:r>
          </w:p>
        </w:tc>
        <w:tc>
          <w:tcPr>
            <w:tcW w:w="2180" w:type="dxa"/>
            <w:vAlign w:val="bottom"/>
          </w:tcPr>
          <w:p w:rsidR="007026A1" w:rsidRDefault="00C20CD5">
            <w:pPr>
              <w:spacing w:line="244" w:lineRule="exact"/>
              <w:ind w:left="300"/>
              <w:rPr>
                <w:sz w:val="20"/>
                <w:szCs w:val="20"/>
              </w:rPr>
            </w:pPr>
            <w:r>
              <w:rPr>
                <w:rFonts w:ascii="Arial" w:eastAsia="Arial" w:hAnsi="Arial" w:cs="Arial"/>
              </w:rPr>
              <w:t>Li-Ion</w:t>
            </w:r>
          </w:p>
        </w:tc>
      </w:tr>
      <w:tr w:rsidR="007026A1">
        <w:trPr>
          <w:trHeight w:val="180"/>
        </w:trPr>
        <w:tc>
          <w:tcPr>
            <w:tcW w:w="3500" w:type="dxa"/>
            <w:tcBorders>
              <w:bottom w:val="single" w:sz="8" w:space="0" w:color="auto"/>
            </w:tcBorders>
            <w:vAlign w:val="bottom"/>
          </w:tcPr>
          <w:p w:rsidR="007026A1" w:rsidRDefault="007026A1">
            <w:pPr>
              <w:rPr>
                <w:sz w:val="15"/>
                <w:szCs w:val="15"/>
              </w:rPr>
            </w:pPr>
          </w:p>
        </w:tc>
        <w:tc>
          <w:tcPr>
            <w:tcW w:w="1840" w:type="dxa"/>
            <w:tcBorders>
              <w:bottom w:val="single" w:sz="8" w:space="0" w:color="auto"/>
            </w:tcBorders>
            <w:vAlign w:val="bottom"/>
          </w:tcPr>
          <w:p w:rsidR="007026A1" w:rsidRDefault="007026A1">
            <w:pPr>
              <w:rPr>
                <w:sz w:val="15"/>
                <w:szCs w:val="15"/>
              </w:rPr>
            </w:pPr>
          </w:p>
        </w:tc>
        <w:tc>
          <w:tcPr>
            <w:tcW w:w="2180" w:type="dxa"/>
            <w:tcBorders>
              <w:bottom w:val="single" w:sz="8" w:space="0" w:color="auto"/>
            </w:tcBorders>
            <w:vAlign w:val="bottom"/>
          </w:tcPr>
          <w:p w:rsidR="007026A1" w:rsidRDefault="007026A1">
            <w:pPr>
              <w:rPr>
                <w:sz w:val="15"/>
                <w:szCs w:val="15"/>
              </w:rPr>
            </w:pPr>
          </w:p>
        </w:tc>
      </w:tr>
      <w:tr w:rsidR="007026A1">
        <w:trPr>
          <w:trHeight w:val="242"/>
        </w:trPr>
        <w:tc>
          <w:tcPr>
            <w:tcW w:w="3500" w:type="dxa"/>
            <w:vAlign w:val="bottom"/>
          </w:tcPr>
          <w:p w:rsidR="007026A1" w:rsidRDefault="00C20CD5">
            <w:pPr>
              <w:spacing w:line="242" w:lineRule="exact"/>
              <w:ind w:left="100"/>
              <w:rPr>
                <w:sz w:val="20"/>
                <w:szCs w:val="20"/>
              </w:rPr>
            </w:pPr>
            <w:r>
              <w:rPr>
                <w:rFonts w:ascii="Arial" w:eastAsia="Arial" w:hAnsi="Arial" w:cs="Arial"/>
                <w:b/>
                <w:bCs/>
              </w:rPr>
              <w:t>Макс. крутящий момент</w:t>
            </w:r>
          </w:p>
        </w:tc>
        <w:tc>
          <w:tcPr>
            <w:tcW w:w="1840" w:type="dxa"/>
            <w:vAlign w:val="bottom"/>
          </w:tcPr>
          <w:p w:rsidR="007026A1" w:rsidRDefault="00C20CD5">
            <w:pPr>
              <w:spacing w:line="242" w:lineRule="exact"/>
              <w:ind w:left="220"/>
              <w:rPr>
                <w:sz w:val="20"/>
                <w:szCs w:val="20"/>
              </w:rPr>
            </w:pPr>
            <w:r>
              <w:rPr>
                <w:rFonts w:ascii="Arial" w:eastAsia="Arial" w:hAnsi="Arial" w:cs="Arial"/>
              </w:rPr>
              <w:t>20Нм</w:t>
            </w:r>
          </w:p>
        </w:tc>
        <w:tc>
          <w:tcPr>
            <w:tcW w:w="2180" w:type="dxa"/>
            <w:vAlign w:val="bottom"/>
          </w:tcPr>
          <w:p w:rsidR="007026A1" w:rsidRDefault="00C20CD5">
            <w:pPr>
              <w:spacing w:line="242" w:lineRule="exact"/>
              <w:ind w:left="300"/>
              <w:rPr>
                <w:sz w:val="20"/>
                <w:szCs w:val="20"/>
              </w:rPr>
            </w:pPr>
            <w:r>
              <w:rPr>
                <w:rFonts w:ascii="Arial" w:eastAsia="Arial" w:hAnsi="Arial" w:cs="Arial"/>
              </w:rPr>
              <w:t>20Нм</w:t>
            </w:r>
          </w:p>
        </w:tc>
      </w:tr>
      <w:tr w:rsidR="007026A1">
        <w:trPr>
          <w:trHeight w:val="182"/>
        </w:trPr>
        <w:tc>
          <w:tcPr>
            <w:tcW w:w="3500" w:type="dxa"/>
            <w:tcBorders>
              <w:bottom w:val="single" w:sz="8" w:space="0" w:color="auto"/>
            </w:tcBorders>
            <w:vAlign w:val="bottom"/>
          </w:tcPr>
          <w:p w:rsidR="007026A1" w:rsidRDefault="007026A1">
            <w:pPr>
              <w:rPr>
                <w:sz w:val="15"/>
                <w:szCs w:val="15"/>
              </w:rPr>
            </w:pPr>
          </w:p>
        </w:tc>
        <w:tc>
          <w:tcPr>
            <w:tcW w:w="1840" w:type="dxa"/>
            <w:tcBorders>
              <w:bottom w:val="single" w:sz="8" w:space="0" w:color="auto"/>
            </w:tcBorders>
            <w:vAlign w:val="bottom"/>
          </w:tcPr>
          <w:p w:rsidR="007026A1" w:rsidRDefault="007026A1">
            <w:pPr>
              <w:rPr>
                <w:sz w:val="15"/>
                <w:szCs w:val="15"/>
              </w:rPr>
            </w:pPr>
          </w:p>
        </w:tc>
        <w:tc>
          <w:tcPr>
            <w:tcW w:w="2180" w:type="dxa"/>
            <w:tcBorders>
              <w:bottom w:val="single" w:sz="8" w:space="0" w:color="auto"/>
            </w:tcBorders>
            <w:vAlign w:val="bottom"/>
          </w:tcPr>
          <w:p w:rsidR="007026A1" w:rsidRDefault="007026A1">
            <w:pPr>
              <w:rPr>
                <w:sz w:val="15"/>
                <w:szCs w:val="15"/>
              </w:rPr>
            </w:pPr>
          </w:p>
        </w:tc>
      </w:tr>
      <w:tr w:rsidR="007026A1">
        <w:trPr>
          <w:trHeight w:val="242"/>
        </w:trPr>
        <w:tc>
          <w:tcPr>
            <w:tcW w:w="3500" w:type="dxa"/>
            <w:vAlign w:val="bottom"/>
          </w:tcPr>
          <w:p w:rsidR="007026A1" w:rsidRDefault="00C20CD5">
            <w:pPr>
              <w:spacing w:line="242" w:lineRule="exact"/>
              <w:ind w:left="100"/>
              <w:rPr>
                <w:sz w:val="20"/>
                <w:szCs w:val="20"/>
              </w:rPr>
            </w:pPr>
            <w:r>
              <w:rPr>
                <w:rFonts w:ascii="Arial" w:eastAsia="Arial" w:hAnsi="Arial" w:cs="Arial"/>
                <w:b/>
                <w:bCs/>
              </w:rPr>
              <w:t>Скорость вращения(об.\мин)</w:t>
            </w:r>
          </w:p>
        </w:tc>
        <w:tc>
          <w:tcPr>
            <w:tcW w:w="1840" w:type="dxa"/>
            <w:vAlign w:val="bottom"/>
          </w:tcPr>
          <w:p w:rsidR="007026A1" w:rsidRDefault="00C20CD5">
            <w:pPr>
              <w:spacing w:line="242" w:lineRule="exact"/>
              <w:ind w:left="220"/>
              <w:rPr>
                <w:sz w:val="20"/>
                <w:szCs w:val="20"/>
              </w:rPr>
            </w:pPr>
            <w:r>
              <w:rPr>
                <w:rFonts w:ascii="Arial" w:eastAsia="Arial" w:hAnsi="Arial" w:cs="Arial"/>
              </w:rPr>
              <w:t>0-350/0-1250</w:t>
            </w:r>
          </w:p>
        </w:tc>
        <w:tc>
          <w:tcPr>
            <w:tcW w:w="2180" w:type="dxa"/>
            <w:vAlign w:val="bottom"/>
          </w:tcPr>
          <w:p w:rsidR="007026A1" w:rsidRDefault="00C20CD5">
            <w:pPr>
              <w:spacing w:line="242" w:lineRule="exact"/>
              <w:ind w:left="300"/>
              <w:rPr>
                <w:sz w:val="20"/>
                <w:szCs w:val="20"/>
              </w:rPr>
            </w:pPr>
            <w:r>
              <w:rPr>
                <w:rFonts w:ascii="Arial" w:eastAsia="Arial" w:hAnsi="Arial" w:cs="Arial"/>
              </w:rPr>
              <w:t>0-350/0-1250</w:t>
            </w:r>
          </w:p>
        </w:tc>
      </w:tr>
      <w:tr w:rsidR="007026A1">
        <w:trPr>
          <w:trHeight w:val="180"/>
        </w:trPr>
        <w:tc>
          <w:tcPr>
            <w:tcW w:w="3500" w:type="dxa"/>
            <w:tcBorders>
              <w:bottom w:val="single" w:sz="8" w:space="0" w:color="auto"/>
            </w:tcBorders>
            <w:vAlign w:val="bottom"/>
          </w:tcPr>
          <w:p w:rsidR="007026A1" w:rsidRDefault="007026A1">
            <w:pPr>
              <w:rPr>
                <w:sz w:val="15"/>
                <w:szCs w:val="15"/>
              </w:rPr>
            </w:pPr>
          </w:p>
        </w:tc>
        <w:tc>
          <w:tcPr>
            <w:tcW w:w="1840" w:type="dxa"/>
            <w:tcBorders>
              <w:bottom w:val="single" w:sz="8" w:space="0" w:color="auto"/>
            </w:tcBorders>
            <w:vAlign w:val="bottom"/>
          </w:tcPr>
          <w:p w:rsidR="007026A1" w:rsidRDefault="007026A1">
            <w:pPr>
              <w:rPr>
                <w:sz w:val="15"/>
                <w:szCs w:val="15"/>
              </w:rPr>
            </w:pPr>
          </w:p>
        </w:tc>
        <w:tc>
          <w:tcPr>
            <w:tcW w:w="2180" w:type="dxa"/>
            <w:tcBorders>
              <w:bottom w:val="single" w:sz="8" w:space="0" w:color="auto"/>
            </w:tcBorders>
            <w:vAlign w:val="bottom"/>
          </w:tcPr>
          <w:p w:rsidR="007026A1" w:rsidRDefault="007026A1">
            <w:pPr>
              <w:rPr>
                <w:sz w:val="15"/>
                <w:szCs w:val="15"/>
              </w:rPr>
            </w:pPr>
          </w:p>
        </w:tc>
      </w:tr>
      <w:tr w:rsidR="007026A1">
        <w:trPr>
          <w:trHeight w:val="242"/>
        </w:trPr>
        <w:tc>
          <w:tcPr>
            <w:tcW w:w="3500" w:type="dxa"/>
            <w:vAlign w:val="bottom"/>
          </w:tcPr>
          <w:p w:rsidR="007026A1" w:rsidRDefault="00C20CD5">
            <w:pPr>
              <w:spacing w:line="242" w:lineRule="exact"/>
              <w:ind w:left="100"/>
              <w:rPr>
                <w:sz w:val="20"/>
                <w:szCs w:val="20"/>
              </w:rPr>
            </w:pPr>
            <w:r>
              <w:rPr>
                <w:rFonts w:ascii="Arial" w:eastAsia="Arial" w:hAnsi="Arial" w:cs="Arial"/>
                <w:b/>
                <w:bCs/>
              </w:rPr>
              <w:t>Размер патрона (мм)</w:t>
            </w:r>
          </w:p>
        </w:tc>
        <w:tc>
          <w:tcPr>
            <w:tcW w:w="1840" w:type="dxa"/>
            <w:vAlign w:val="bottom"/>
          </w:tcPr>
          <w:p w:rsidR="007026A1" w:rsidRDefault="00C20CD5">
            <w:pPr>
              <w:spacing w:line="242" w:lineRule="exact"/>
              <w:ind w:left="220"/>
              <w:rPr>
                <w:sz w:val="20"/>
                <w:szCs w:val="20"/>
              </w:rPr>
            </w:pPr>
            <w:r>
              <w:rPr>
                <w:rFonts w:ascii="Arial" w:eastAsia="Arial" w:hAnsi="Arial" w:cs="Arial"/>
              </w:rPr>
              <w:t>10</w:t>
            </w:r>
          </w:p>
        </w:tc>
        <w:tc>
          <w:tcPr>
            <w:tcW w:w="2180" w:type="dxa"/>
            <w:vAlign w:val="bottom"/>
          </w:tcPr>
          <w:p w:rsidR="007026A1" w:rsidRDefault="00C20CD5">
            <w:pPr>
              <w:spacing w:line="242" w:lineRule="exact"/>
              <w:ind w:left="300"/>
              <w:rPr>
                <w:sz w:val="20"/>
                <w:szCs w:val="20"/>
              </w:rPr>
            </w:pPr>
            <w:r>
              <w:rPr>
                <w:rFonts w:ascii="Arial" w:eastAsia="Arial" w:hAnsi="Arial" w:cs="Arial"/>
              </w:rPr>
              <w:t>10</w:t>
            </w:r>
          </w:p>
        </w:tc>
      </w:tr>
    </w:tbl>
    <w:p w:rsidR="007026A1" w:rsidRDefault="00E87601">
      <w:pPr>
        <w:spacing w:line="20" w:lineRule="exact"/>
        <w:rPr>
          <w:sz w:val="20"/>
          <w:szCs w:val="20"/>
        </w:rPr>
      </w:pPr>
      <w:r>
        <w:rPr>
          <w:sz w:val="20"/>
          <w:szCs w:val="20"/>
        </w:rPr>
        <w:pict>
          <v:line id="Shape 8" o:spid="_x0000_s1033" style="position:absolute;z-index:251666432;visibility:visible;mso-wrap-distance-left:0;mso-wrap-distance-right:0;mso-position-horizontal-relative:text;mso-position-vertical-relative:text" from="66.8pt,9.3pt" to="442.7pt,9.3pt" o:allowincell="f" strokeweight=".16931mm"/>
        </w:pict>
      </w:r>
    </w:p>
    <w:p w:rsidR="007026A1" w:rsidRDefault="007026A1">
      <w:pPr>
        <w:spacing w:line="173" w:lineRule="exact"/>
        <w:rPr>
          <w:sz w:val="20"/>
          <w:szCs w:val="20"/>
        </w:rPr>
      </w:pPr>
    </w:p>
    <w:tbl>
      <w:tblPr>
        <w:tblW w:w="0" w:type="auto"/>
        <w:tblInd w:w="1340" w:type="dxa"/>
        <w:tblLayout w:type="fixed"/>
        <w:tblCellMar>
          <w:left w:w="0" w:type="dxa"/>
          <w:right w:w="0" w:type="dxa"/>
        </w:tblCellMar>
        <w:tblLook w:val="04A0"/>
      </w:tblPr>
      <w:tblGrid>
        <w:gridCol w:w="1940"/>
        <w:gridCol w:w="1680"/>
        <w:gridCol w:w="1340"/>
        <w:gridCol w:w="2560"/>
      </w:tblGrid>
      <w:tr w:rsidR="007026A1">
        <w:trPr>
          <w:trHeight w:val="253"/>
        </w:trPr>
        <w:tc>
          <w:tcPr>
            <w:tcW w:w="1940" w:type="dxa"/>
            <w:vAlign w:val="bottom"/>
          </w:tcPr>
          <w:p w:rsidR="007026A1" w:rsidRDefault="00C20CD5">
            <w:pPr>
              <w:ind w:left="100"/>
              <w:rPr>
                <w:sz w:val="20"/>
                <w:szCs w:val="20"/>
              </w:rPr>
            </w:pPr>
            <w:r>
              <w:rPr>
                <w:rFonts w:ascii="Arial" w:eastAsia="Arial" w:hAnsi="Arial" w:cs="Arial"/>
                <w:b/>
                <w:bCs/>
              </w:rPr>
              <w:t>Регулировка</w:t>
            </w:r>
          </w:p>
        </w:tc>
        <w:tc>
          <w:tcPr>
            <w:tcW w:w="1680" w:type="dxa"/>
            <w:vAlign w:val="bottom"/>
          </w:tcPr>
          <w:p w:rsidR="007026A1" w:rsidRDefault="00C20CD5" w:rsidP="002F2E72">
            <w:pPr>
              <w:rPr>
                <w:sz w:val="20"/>
                <w:szCs w:val="20"/>
              </w:rPr>
            </w:pPr>
            <w:r>
              <w:rPr>
                <w:rFonts w:ascii="Arial" w:eastAsia="Arial" w:hAnsi="Arial" w:cs="Arial"/>
                <w:b/>
                <w:bCs/>
              </w:rPr>
              <w:t>крутящего</w:t>
            </w:r>
          </w:p>
        </w:tc>
        <w:tc>
          <w:tcPr>
            <w:tcW w:w="1340" w:type="dxa"/>
            <w:vAlign w:val="bottom"/>
          </w:tcPr>
          <w:p w:rsidR="007026A1" w:rsidRDefault="007026A1">
            <w:pPr>
              <w:rPr>
                <w:sz w:val="21"/>
                <w:szCs w:val="21"/>
              </w:rPr>
            </w:pPr>
          </w:p>
        </w:tc>
        <w:tc>
          <w:tcPr>
            <w:tcW w:w="2560" w:type="dxa"/>
            <w:vAlign w:val="bottom"/>
          </w:tcPr>
          <w:p w:rsidR="007026A1" w:rsidRDefault="007026A1">
            <w:pPr>
              <w:rPr>
                <w:sz w:val="21"/>
                <w:szCs w:val="21"/>
              </w:rPr>
            </w:pPr>
          </w:p>
        </w:tc>
      </w:tr>
      <w:tr w:rsidR="007026A1">
        <w:trPr>
          <w:trHeight w:val="271"/>
        </w:trPr>
        <w:tc>
          <w:tcPr>
            <w:tcW w:w="1940" w:type="dxa"/>
            <w:vAlign w:val="bottom"/>
          </w:tcPr>
          <w:p w:rsidR="007026A1" w:rsidRDefault="00C20CD5">
            <w:pPr>
              <w:ind w:left="100"/>
              <w:rPr>
                <w:sz w:val="20"/>
                <w:szCs w:val="20"/>
              </w:rPr>
            </w:pPr>
            <w:r>
              <w:rPr>
                <w:rFonts w:ascii="Arial" w:eastAsia="Arial" w:hAnsi="Arial" w:cs="Arial"/>
                <w:b/>
                <w:bCs/>
              </w:rPr>
              <w:t>момента</w:t>
            </w:r>
          </w:p>
        </w:tc>
        <w:tc>
          <w:tcPr>
            <w:tcW w:w="1680" w:type="dxa"/>
            <w:vAlign w:val="bottom"/>
          </w:tcPr>
          <w:p w:rsidR="007026A1" w:rsidRDefault="007026A1">
            <w:pPr>
              <w:rPr>
                <w:sz w:val="23"/>
                <w:szCs w:val="23"/>
              </w:rPr>
            </w:pPr>
          </w:p>
        </w:tc>
        <w:tc>
          <w:tcPr>
            <w:tcW w:w="1340" w:type="dxa"/>
            <w:vAlign w:val="bottom"/>
          </w:tcPr>
          <w:p w:rsidR="007026A1" w:rsidRDefault="00C20CD5">
            <w:pPr>
              <w:ind w:left="100"/>
              <w:rPr>
                <w:sz w:val="20"/>
                <w:szCs w:val="20"/>
              </w:rPr>
            </w:pPr>
            <w:r>
              <w:rPr>
                <w:rFonts w:ascii="Arial" w:eastAsia="Arial" w:hAnsi="Arial" w:cs="Arial"/>
              </w:rPr>
              <w:t>18+1</w:t>
            </w:r>
          </w:p>
        </w:tc>
        <w:tc>
          <w:tcPr>
            <w:tcW w:w="2560" w:type="dxa"/>
            <w:vAlign w:val="bottom"/>
          </w:tcPr>
          <w:p w:rsidR="007026A1" w:rsidRDefault="00C20CD5">
            <w:pPr>
              <w:ind w:left="680"/>
              <w:rPr>
                <w:sz w:val="20"/>
                <w:szCs w:val="20"/>
              </w:rPr>
            </w:pPr>
            <w:r>
              <w:rPr>
                <w:rFonts w:ascii="Arial" w:eastAsia="Arial" w:hAnsi="Arial" w:cs="Arial"/>
              </w:rPr>
              <w:t>18+1</w:t>
            </w:r>
          </w:p>
        </w:tc>
      </w:tr>
      <w:tr w:rsidR="007026A1">
        <w:trPr>
          <w:trHeight w:val="180"/>
        </w:trPr>
        <w:tc>
          <w:tcPr>
            <w:tcW w:w="3620" w:type="dxa"/>
            <w:gridSpan w:val="2"/>
            <w:tcBorders>
              <w:bottom w:val="single" w:sz="8" w:space="0" w:color="auto"/>
            </w:tcBorders>
            <w:vAlign w:val="bottom"/>
          </w:tcPr>
          <w:p w:rsidR="007026A1" w:rsidRDefault="007026A1">
            <w:pPr>
              <w:rPr>
                <w:sz w:val="15"/>
                <w:szCs w:val="15"/>
              </w:rPr>
            </w:pPr>
          </w:p>
        </w:tc>
        <w:tc>
          <w:tcPr>
            <w:tcW w:w="1340" w:type="dxa"/>
            <w:tcBorders>
              <w:bottom w:val="single" w:sz="8" w:space="0" w:color="auto"/>
            </w:tcBorders>
            <w:vAlign w:val="bottom"/>
          </w:tcPr>
          <w:p w:rsidR="007026A1" w:rsidRDefault="007026A1">
            <w:pPr>
              <w:rPr>
                <w:sz w:val="15"/>
                <w:szCs w:val="15"/>
              </w:rPr>
            </w:pPr>
          </w:p>
        </w:tc>
        <w:tc>
          <w:tcPr>
            <w:tcW w:w="2560" w:type="dxa"/>
            <w:tcBorders>
              <w:bottom w:val="single" w:sz="8" w:space="0" w:color="auto"/>
            </w:tcBorders>
            <w:vAlign w:val="bottom"/>
          </w:tcPr>
          <w:p w:rsidR="007026A1" w:rsidRDefault="007026A1">
            <w:pPr>
              <w:rPr>
                <w:sz w:val="15"/>
                <w:szCs w:val="15"/>
              </w:rPr>
            </w:pPr>
          </w:p>
        </w:tc>
      </w:tr>
      <w:tr w:rsidR="007026A1">
        <w:trPr>
          <w:trHeight w:val="242"/>
        </w:trPr>
        <w:tc>
          <w:tcPr>
            <w:tcW w:w="3620" w:type="dxa"/>
            <w:gridSpan w:val="2"/>
            <w:vAlign w:val="bottom"/>
          </w:tcPr>
          <w:p w:rsidR="007026A1" w:rsidRDefault="00C20CD5">
            <w:pPr>
              <w:spacing w:line="242" w:lineRule="exact"/>
              <w:ind w:left="100"/>
              <w:rPr>
                <w:sz w:val="20"/>
                <w:szCs w:val="20"/>
              </w:rPr>
            </w:pPr>
            <w:r>
              <w:rPr>
                <w:rFonts w:ascii="Arial" w:eastAsia="Arial" w:hAnsi="Arial" w:cs="Arial"/>
                <w:b/>
                <w:bCs/>
              </w:rPr>
              <w:t>Аккумуляторов в комплекте</w:t>
            </w:r>
          </w:p>
        </w:tc>
        <w:tc>
          <w:tcPr>
            <w:tcW w:w="1340" w:type="dxa"/>
            <w:vAlign w:val="bottom"/>
          </w:tcPr>
          <w:p w:rsidR="007026A1" w:rsidRDefault="00C20CD5">
            <w:pPr>
              <w:spacing w:line="242" w:lineRule="exact"/>
              <w:ind w:left="100"/>
              <w:rPr>
                <w:sz w:val="20"/>
                <w:szCs w:val="20"/>
              </w:rPr>
            </w:pPr>
            <w:r>
              <w:rPr>
                <w:rFonts w:ascii="Arial" w:eastAsia="Arial" w:hAnsi="Arial" w:cs="Arial"/>
              </w:rPr>
              <w:t>1</w:t>
            </w:r>
          </w:p>
        </w:tc>
        <w:tc>
          <w:tcPr>
            <w:tcW w:w="2560" w:type="dxa"/>
            <w:vAlign w:val="bottom"/>
          </w:tcPr>
          <w:p w:rsidR="007026A1" w:rsidRDefault="00C20CD5">
            <w:pPr>
              <w:spacing w:line="242" w:lineRule="exact"/>
              <w:ind w:left="680"/>
              <w:rPr>
                <w:sz w:val="20"/>
                <w:szCs w:val="20"/>
              </w:rPr>
            </w:pPr>
            <w:r>
              <w:rPr>
                <w:rFonts w:ascii="Arial" w:eastAsia="Arial" w:hAnsi="Arial" w:cs="Arial"/>
              </w:rPr>
              <w:t>2</w:t>
            </w:r>
          </w:p>
        </w:tc>
      </w:tr>
      <w:tr w:rsidR="007026A1">
        <w:trPr>
          <w:trHeight w:val="182"/>
        </w:trPr>
        <w:tc>
          <w:tcPr>
            <w:tcW w:w="1940" w:type="dxa"/>
            <w:tcBorders>
              <w:bottom w:val="single" w:sz="8" w:space="0" w:color="auto"/>
            </w:tcBorders>
            <w:vAlign w:val="bottom"/>
          </w:tcPr>
          <w:p w:rsidR="007026A1" w:rsidRDefault="007026A1">
            <w:pPr>
              <w:rPr>
                <w:sz w:val="15"/>
                <w:szCs w:val="15"/>
              </w:rPr>
            </w:pPr>
          </w:p>
        </w:tc>
        <w:tc>
          <w:tcPr>
            <w:tcW w:w="1680" w:type="dxa"/>
            <w:tcBorders>
              <w:bottom w:val="single" w:sz="8" w:space="0" w:color="auto"/>
            </w:tcBorders>
            <w:vAlign w:val="bottom"/>
          </w:tcPr>
          <w:p w:rsidR="007026A1" w:rsidRDefault="007026A1">
            <w:pPr>
              <w:rPr>
                <w:sz w:val="15"/>
                <w:szCs w:val="15"/>
              </w:rPr>
            </w:pPr>
          </w:p>
        </w:tc>
        <w:tc>
          <w:tcPr>
            <w:tcW w:w="1340" w:type="dxa"/>
            <w:tcBorders>
              <w:bottom w:val="single" w:sz="8" w:space="0" w:color="auto"/>
            </w:tcBorders>
            <w:vAlign w:val="bottom"/>
          </w:tcPr>
          <w:p w:rsidR="007026A1" w:rsidRDefault="007026A1">
            <w:pPr>
              <w:rPr>
                <w:sz w:val="15"/>
                <w:szCs w:val="15"/>
              </w:rPr>
            </w:pPr>
          </w:p>
        </w:tc>
        <w:tc>
          <w:tcPr>
            <w:tcW w:w="2560" w:type="dxa"/>
            <w:tcBorders>
              <w:bottom w:val="single" w:sz="8" w:space="0" w:color="auto"/>
            </w:tcBorders>
            <w:vAlign w:val="bottom"/>
          </w:tcPr>
          <w:p w:rsidR="007026A1" w:rsidRDefault="007026A1">
            <w:pPr>
              <w:rPr>
                <w:sz w:val="15"/>
                <w:szCs w:val="15"/>
              </w:rPr>
            </w:pPr>
          </w:p>
        </w:tc>
      </w:tr>
      <w:tr w:rsidR="007026A1">
        <w:trPr>
          <w:trHeight w:val="242"/>
        </w:trPr>
        <w:tc>
          <w:tcPr>
            <w:tcW w:w="1940" w:type="dxa"/>
            <w:vAlign w:val="bottom"/>
          </w:tcPr>
          <w:p w:rsidR="007026A1" w:rsidRDefault="00C20CD5">
            <w:pPr>
              <w:spacing w:line="242" w:lineRule="exact"/>
              <w:ind w:left="100"/>
              <w:rPr>
                <w:sz w:val="20"/>
                <w:szCs w:val="20"/>
              </w:rPr>
            </w:pPr>
            <w:r>
              <w:rPr>
                <w:rFonts w:ascii="Arial" w:eastAsia="Arial" w:hAnsi="Arial" w:cs="Arial"/>
                <w:b/>
                <w:bCs/>
              </w:rPr>
              <w:t>Вес, кг</w:t>
            </w:r>
          </w:p>
        </w:tc>
        <w:tc>
          <w:tcPr>
            <w:tcW w:w="1680" w:type="dxa"/>
            <w:vAlign w:val="bottom"/>
          </w:tcPr>
          <w:p w:rsidR="007026A1" w:rsidRDefault="007026A1">
            <w:pPr>
              <w:rPr>
                <w:sz w:val="21"/>
                <w:szCs w:val="21"/>
              </w:rPr>
            </w:pPr>
          </w:p>
        </w:tc>
        <w:tc>
          <w:tcPr>
            <w:tcW w:w="1340" w:type="dxa"/>
            <w:vAlign w:val="bottom"/>
          </w:tcPr>
          <w:p w:rsidR="007026A1" w:rsidRDefault="00C20CD5">
            <w:pPr>
              <w:spacing w:line="242" w:lineRule="exact"/>
              <w:ind w:left="100"/>
              <w:rPr>
                <w:sz w:val="20"/>
                <w:szCs w:val="20"/>
              </w:rPr>
            </w:pPr>
            <w:r>
              <w:rPr>
                <w:rFonts w:ascii="Arial" w:eastAsia="Arial" w:hAnsi="Arial" w:cs="Arial"/>
              </w:rPr>
              <w:t>1,125</w:t>
            </w:r>
          </w:p>
        </w:tc>
        <w:tc>
          <w:tcPr>
            <w:tcW w:w="2560" w:type="dxa"/>
            <w:vAlign w:val="bottom"/>
          </w:tcPr>
          <w:p w:rsidR="007026A1" w:rsidRDefault="00C20CD5">
            <w:pPr>
              <w:spacing w:line="242" w:lineRule="exact"/>
              <w:ind w:left="680"/>
              <w:rPr>
                <w:sz w:val="20"/>
                <w:szCs w:val="20"/>
              </w:rPr>
            </w:pPr>
            <w:r>
              <w:rPr>
                <w:rFonts w:ascii="Arial" w:eastAsia="Arial" w:hAnsi="Arial" w:cs="Arial"/>
              </w:rPr>
              <w:t>1, 701</w:t>
            </w:r>
          </w:p>
        </w:tc>
      </w:tr>
    </w:tbl>
    <w:p w:rsidR="007026A1" w:rsidRDefault="00E87601">
      <w:pPr>
        <w:spacing w:line="20" w:lineRule="exact"/>
        <w:rPr>
          <w:sz w:val="20"/>
          <w:szCs w:val="20"/>
        </w:rPr>
      </w:pPr>
      <w:r>
        <w:rPr>
          <w:sz w:val="20"/>
          <w:szCs w:val="20"/>
        </w:rPr>
        <w:pict>
          <v:line id="Shape 9" o:spid="_x0000_s1034" style="position:absolute;z-index:251667456;visibility:visible;mso-wrap-distance-left:0;mso-wrap-distance-right:0;mso-position-horizontal-relative:text;mso-position-vertical-relative:text" from="66.8pt,9.3pt" to="442.7pt,9.3pt" o:allowincell="f" strokeweight=".16931mm"/>
        </w:pict>
      </w:r>
    </w:p>
    <w:p w:rsidR="007026A1" w:rsidRDefault="007026A1">
      <w:pPr>
        <w:spacing w:line="200" w:lineRule="exact"/>
        <w:rPr>
          <w:sz w:val="20"/>
          <w:szCs w:val="20"/>
        </w:rPr>
      </w:pPr>
    </w:p>
    <w:p w:rsidR="00890D1E" w:rsidRDefault="00890D1E">
      <w:pPr>
        <w:spacing w:line="258" w:lineRule="exact"/>
        <w:rPr>
          <w:sz w:val="20"/>
          <w:szCs w:val="20"/>
        </w:rPr>
      </w:pPr>
    </w:p>
    <w:p w:rsidR="002E5F16" w:rsidRDefault="002E5F16">
      <w:pPr>
        <w:spacing w:line="258" w:lineRule="exact"/>
        <w:rPr>
          <w:sz w:val="20"/>
          <w:szCs w:val="20"/>
        </w:rPr>
      </w:pPr>
    </w:p>
    <w:p w:rsidR="007026A1" w:rsidRDefault="00C20CD5">
      <w:pPr>
        <w:rPr>
          <w:sz w:val="20"/>
          <w:szCs w:val="20"/>
        </w:rPr>
      </w:pPr>
      <w:r>
        <w:rPr>
          <w:rFonts w:ascii="Arial" w:eastAsia="Arial" w:hAnsi="Arial" w:cs="Arial"/>
          <w:b/>
          <w:bCs/>
          <w:sz w:val="28"/>
          <w:szCs w:val="28"/>
          <w:u w:val="single"/>
        </w:rPr>
        <w:t>Комплектация:</w:t>
      </w:r>
      <w:r>
        <w:rPr>
          <w:rFonts w:ascii="Arial" w:eastAsia="Arial" w:hAnsi="Arial" w:cs="Arial"/>
          <w:b/>
          <w:bCs/>
          <w:sz w:val="28"/>
          <w:szCs w:val="28"/>
        </w:rPr>
        <w:t xml:space="preserve"> </w:t>
      </w:r>
      <w:r>
        <w:rPr>
          <w:rFonts w:ascii="Arial" w:eastAsia="Arial" w:hAnsi="Arial" w:cs="Arial"/>
          <w:sz w:val="16"/>
          <w:szCs w:val="16"/>
        </w:rPr>
        <w:t>(комплектация инструмента может изменяться производителем без предварительного уведомления)</w:t>
      </w:r>
    </w:p>
    <w:p w:rsidR="007026A1" w:rsidRDefault="007026A1">
      <w:pPr>
        <w:spacing w:line="28" w:lineRule="exact"/>
        <w:rPr>
          <w:sz w:val="20"/>
          <w:szCs w:val="20"/>
        </w:rPr>
      </w:pPr>
    </w:p>
    <w:p w:rsidR="007026A1" w:rsidRDefault="00C20CD5">
      <w:pPr>
        <w:numPr>
          <w:ilvl w:val="0"/>
          <w:numId w:val="3"/>
        </w:numPr>
        <w:tabs>
          <w:tab w:val="left" w:pos="720"/>
        </w:tabs>
        <w:ind w:left="720" w:hanging="368"/>
        <w:rPr>
          <w:rFonts w:ascii="Arial" w:eastAsia="Arial" w:hAnsi="Arial" w:cs="Arial"/>
          <w:sz w:val="24"/>
          <w:szCs w:val="24"/>
        </w:rPr>
      </w:pPr>
      <w:r>
        <w:rPr>
          <w:rFonts w:ascii="Arial" w:eastAsia="Arial" w:hAnsi="Arial" w:cs="Arial"/>
          <w:sz w:val="24"/>
          <w:szCs w:val="24"/>
        </w:rPr>
        <w:t>Шуруповерт</w:t>
      </w:r>
    </w:p>
    <w:p w:rsidR="007026A1" w:rsidRDefault="007026A1">
      <w:pPr>
        <w:spacing w:line="21" w:lineRule="exact"/>
        <w:rPr>
          <w:rFonts w:ascii="Arial" w:eastAsia="Arial" w:hAnsi="Arial" w:cs="Arial"/>
          <w:sz w:val="24"/>
          <w:szCs w:val="24"/>
        </w:rPr>
      </w:pPr>
    </w:p>
    <w:p w:rsidR="007026A1" w:rsidRDefault="00C20CD5">
      <w:pPr>
        <w:numPr>
          <w:ilvl w:val="0"/>
          <w:numId w:val="3"/>
        </w:numPr>
        <w:tabs>
          <w:tab w:val="left" w:pos="720"/>
        </w:tabs>
        <w:ind w:left="720" w:hanging="368"/>
        <w:rPr>
          <w:rFonts w:ascii="Arial" w:eastAsia="Arial" w:hAnsi="Arial" w:cs="Arial"/>
          <w:sz w:val="24"/>
          <w:szCs w:val="24"/>
        </w:rPr>
      </w:pPr>
      <w:r>
        <w:rPr>
          <w:rFonts w:ascii="Arial" w:eastAsia="Arial" w:hAnsi="Arial" w:cs="Arial"/>
          <w:sz w:val="24"/>
          <w:szCs w:val="24"/>
        </w:rPr>
        <w:t>1/2 аккумулятора</w:t>
      </w:r>
    </w:p>
    <w:p w:rsidR="007026A1" w:rsidRDefault="007026A1">
      <w:pPr>
        <w:spacing w:line="21" w:lineRule="exact"/>
        <w:rPr>
          <w:rFonts w:ascii="Arial" w:eastAsia="Arial" w:hAnsi="Arial" w:cs="Arial"/>
          <w:sz w:val="24"/>
          <w:szCs w:val="24"/>
        </w:rPr>
      </w:pPr>
    </w:p>
    <w:p w:rsidR="007026A1" w:rsidRDefault="00C20CD5">
      <w:pPr>
        <w:numPr>
          <w:ilvl w:val="0"/>
          <w:numId w:val="3"/>
        </w:numPr>
        <w:tabs>
          <w:tab w:val="left" w:pos="720"/>
        </w:tabs>
        <w:ind w:left="720" w:hanging="368"/>
        <w:rPr>
          <w:rFonts w:ascii="Arial" w:eastAsia="Arial" w:hAnsi="Arial" w:cs="Arial"/>
          <w:sz w:val="24"/>
          <w:szCs w:val="24"/>
        </w:rPr>
      </w:pPr>
      <w:r>
        <w:rPr>
          <w:rFonts w:ascii="Arial" w:eastAsia="Arial" w:hAnsi="Arial" w:cs="Arial"/>
          <w:sz w:val="24"/>
          <w:szCs w:val="24"/>
        </w:rPr>
        <w:t>Зарядное устройство</w:t>
      </w:r>
    </w:p>
    <w:p w:rsidR="007026A1" w:rsidRDefault="007026A1">
      <w:pPr>
        <w:spacing w:line="21" w:lineRule="exact"/>
        <w:rPr>
          <w:rFonts w:ascii="Arial" w:eastAsia="Arial" w:hAnsi="Arial" w:cs="Arial"/>
          <w:sz w:val="24"/>
          <w:szCs w:val="24"/>
        </w:rPr>
      </w:pPr>
    </w:p>
    <w:p w:rsidR="007026A1" w:rsidRDefault="00C20CD5">
      <w:pPr>
        <w:numPr>
          <w:ilvl w:val="0"/>
          <w:numId w:val="3"/>
        </w:numPr>
        <w:tabs>
          <w:tab w:val="left" w:pos="720"/>
        </w:tabs>
        <w:ind w:left="720" w:hanging="368"/>
        <w:rPr>
          <w:rFonts w:ascii="Arial" w:eastAsia="Arial" w:hAnsi="Arial" w:cs="Arial"/>
          <w:sz w:val="24"/>
          <w:szCs w:val="24"/>
        </w:rPr>
      </w:pPr>
      <w:r>
        <w:rPr>
          <w:rFonts w:ascii="Arial" w:eastAsia="Arial" w:hAnsi="Arial" w:cs="Arial"/>
          <w:sz w:val="24"/>
          <w:szCs w:val="24"/>
        </w:rPr>
        <w:t>2 биты Cr-V 50мм</w:t>
      </w:r>
    </w:p>
    <w:p w:rsidR="007026A1" w:rsidRDefault="007026A1">
      <w:pPr>
        <w:spacing w:line="21" w:lineRule="exact"/>
        <w:rPr>
          <w:rFonts w:ascii="Arial" w:eastAsia="Arial" w:hAnsi="Arial" w:cs="Arial"/>
          <w:sz w:val="24"/>
          <w:szCs w:val="24"/>
        </w:rPr>
      </w:pPr>
    </w:p>
    <w:p w:rsidR="002F2E72" w:rsidRPr="002F2E72" w:rsidRDefault="00C20CD5" w:rsidP="00890D1E">
      <w:pPr>
        <w:numPr>
          <w:ilvl w:val="0"/>
          <w:numId w:val="3"/>
        </w:numPr>
        <w:tabs>
          <w:tab w:val="left" w:pos="720"/>
        </w:tabs>
        <w:ind w:left="720" w:hanging="368"/>
        <w:rPr>
          <w:sz w:val="20"/>
          <w:szCs w:val="20"/>
        </w:rPr>
      </w:pPr>
      <w:r w:rsidRPr="00890D1E">
        <w:rPr>
          <w:rFonts w:ascii="Arial" w:eastAsia="Arial" w:hAnsi="Arial" w:cs="Arial"/>
          <w:sz w:val="24"/>
          <w:szCs w:val="24"/>
        </w:rPr>
        <w:t>Сумка</w:t>
      </w:r>
      <w:bookmarkStart w:id="3" w:name="page4"/>
      <w:bookmarkEnd w:id="3"/>
    </w:p>
    <w:p w:rsidR="002F2E72" w:rsidRDefault="002F2E72" w:rsidP="002F2E72">
      <w:pPr>
        <w:pStyle w:val="a5"/>
        <w:rPr>
          <w:rFonts w:ascii="Arial" w:eastAsia="Arial" w:hAnsi="Arial" w:cs="Arial"/>
          <w:b/>
          <w:bCs/>
          <w:sz w:val="28"/>
          <w:szCs w:val="28"/>
          <w:u w:val="single"/>
        </w:rPr>
      </w:pPr>
    </w:p>
    <w:p w:rsidR="002E5F16" w:rsidRDefault="002E5F16" w:rsidP="002F2E72">
      <w:pPr>
        <w:pStyle w:val="a5"/>
        <w:rPr>
          <w:rFonts w:ascii="Arial" w:eastAsia="Arial" w:hAnsi="Arial" w:cs="Arial"/>
          <w:b/>
          <w:bCs/>
          <w:sz w:val="28"/>
          <w:szCs w:val="28"/>
          <w:u w:val="single"/>
        </w:rPr>
      </w:pPr>
    </w:p>
    <w:p w:rsidR="002E5F16" w:rsidRDefault="002E5F16" w:rsidP="002F2E72">
      <w:pPr>
        <w:pStyle w:val="a5"/>
        <w:rPr>
          <w:rFonts w:ascii="Arial" w:eastAsia="Arial" w:hAnsi="Arial" w:cs="Arial"/>
          <w:b/>
          <w:bCs/>
          <w:sz w:val="28"/>
          <w:szCs w:val="28"/>
          <w:u w:val="single"/>
        </w:rPr>
      </w:pPr>
    </w:p>
    <w:p w:rsidR="002E5F16" w:rsidRDefault="002E5F16" w:rsidP="002F2E72">
      <w:pPr>
        <w:pStyle w:val="a5"/>
        <w:rPr>
          <w:rFonts w:ascii="Arial" w:eastAsia="Arial" w:hAnsi="Arial" w:cs="Arial"/>
          <w:b/>
          <w:bCs/>
          <w:sz w:val="28"/>
          <w:szCs w:val="28"/>
          <w:u w:val="single"/>
        </w:rPr>
      </w:pPr>
    </w:p>
    <w:p w:rsidR="002E5F16" w:rsidRDefault="002E5F16" w:rsidP="002F2E72">
      <w:pPr>
        <w:pStyle w:val="a5"/>
        <w:rPr>
          <w:rFonts w:ascii="Arial" w:eastAsia="Arial" w:hAnsi="Arial" w:cs="Arial"/>
          <w:b/>
          <w:bCs/>
          <w:sz w:val="28"/>
          <w:szCs w:val="28"/>
          <w:u w:val="single"/>
        </w:rPr>
      </w:pPr>
    </w:p>
    <w:p w:rsidR="002E5F16" w:rsidRDefault="002E5F16" w:rsidP="002F2E72">
      <w:pPr>
        <w:pStyle w:val="a5"/>
        <w:rPr>
          <w:rFonts w:ascii="Arial" w:eastAsia="Arial" w:hAnsi="Arial" w:cs="Arial"/>
          <w:b/>
          <w:bCs/>
          <w:sz w:val="28"/>
          <w:szCs w:val="28"/>
          <w:u w:val="single"/>
        </w:rPr>
      </w:pPr>
    </w:p>
    <w:p w:rsidR="002E5F16" w:rsidRDefault="002E5F16" w:rsidP="002F2E72">
      <w:pPr>
        <w:pStyle w:val="a5"/>
        <w:rPr>
          <w:rFonts w:ascii="Arial" w:eastAsia="Arial" w:hAnsi="Arial" w:cs="Arial"/>
          <w:b/>
          <w:bCs/>
          <w:sz w:val="28"/>
          <w:szCs w:val="28"/>
          <w:u w:val="single"/>
        </w:rPr>
      </w:pPr>
    </w:p>
    <w:p w:rsidR="002E5F16" w:rsidRDefault="002E5F16" w:rsidP="002F2E72">
      <w:pPr>
        <w:pStyle w:val="a5"/>
        <w:rPr>
          <w:rFonts w:ascii="Arial" w:eastAsia="Arial" w:hAnsi="Arial" w:cs="Arial"/>
          <w:b/>
          <w:bCs/>
          <w:sz w:val="28"/>
          <w:szCs w:val="28"/>
          <w:u w:val="single"/>
        </w:rPr>
      </w:pPr>
    </w:p>
    <w:p w:rsidR="002E5F16" w:rsidRDefault="002E5F16" w:rsidP="002F2E72">
      <w:pPr>
        <w:pStyle w:val="a5"/>
        <w:rPr>
          <w:rFonts w:ascii="Arial" w:eastAsia="Arial" w:hAnsi="Arial" w:cs="Arial"/>
          <w:b/>
          <w:bCs/>
          <w:sz w:val="28"/>
          <w:szCs w:val="28"/>
          <w:u w:val="single"/>
        </w:rPr>
      </w:pPr>
    </w:p>
    <w:p w:rsidR="002E5F16" w:rsidRDefault="002E5F16" w:rsidP="002F2E72">
      <w:pPr>
        <w:pStyle w:val="a5"/>
        <w:rPr>
          <w:rFonts w:ascii="Arial" w:eastAsia="Arial" w:hAnsi="Arial" w:cs="Arial"/>
          <w:b/>
          <w:bCs/>
          <w:sz w:val="28"/>
          <w:szCs w:val="28"/>
          <w:u w:val="single"/>
        </w:rPr>
      </w:pPr>
    </w:p>
    <w:p w:rsidR="002E5F16" w:rsidRDefault="002E5F16" w:rsidP="002F2E72">
      <w:pPr>
        <w:pStyle w:val="a5"/>
        <w:rPr>
          <w:rFonts w:ascii="Arial" w:eastAsia="Arial" w:hAnsi="Arial" w:cs="Arial"/>
          <w:b/>
          <w:bCs/>
          <w:sz w:val="28"/>
          <w:szCs w:val="28"/>
          <w:u w:val="single"/>
        </w:rPr>
      </w:pPr>
    </w:p>
    <w:p w:rsidR="007026A1" w:rsidRPr="00890D1E" w:rsidRDefault="00C20CD5" w:rsidP="002F2E72">
      <w:pPr>
        <w:tabs>
          <w:tab w:val="left" w:pos="720"/>
        </w:tabs>
        <w:rPr>
          <w:sz w:val="20"/>
          <w:szCs w:val="20"/>
        </w:rPr>
      </w:pPr>
      <w:r w:rsidRPr="00890D1E">
        <w:rPr>
          <w:rFonts w:ascii="Arial" w:eastAsia="Arial" w:hAnsi="Arial" w:cs="Arial"/>
          <w:b/>
          <w:bCs/>
          <w:sz w:val="28"/>
          <w:szCs w:val="28"/>
          <w:u w:val="single"/>
        </w:rPr>
        <w:lastRenderedPageBreak/>
        <w:t>Описание инструмента:</w:t>
      </w:r>
    </w:p>
    <w:p w:rsidR="007026A1" w:rsidRDefault="007026A1">
      <w:pPr>
        <w:spacing w:line="20" w:lineRule="exact"/>
        <w:rPr>
          <w:sz w:val="20"/>
          <w:szCs w:val="20"/>
        </w:rPr>
      </w:pPr>
    </w:p>
    <w:p w:rsidR="007026A1" w:rsidRDefault="002F2E72">
      <w:pPr>
        <w:spacing w:line="20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6350</wp:posOffset>
            </wp:positionH>
            <wp:positionV relativeFrom="paragraph">
              <wp:posOffset>95250</wp:posOffset>
            </wp:positionV>
            <wp:extent cx="3038475" cy="269049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3038475" cy="2690495"/>
                    </a:xfrm>
                    <a:prstGeom prst="rect">
                      <a:avLst/>
                    </a:prstGeom>
                    <a:noFill/>
                  </pic:spPr>
                </pic:pic>
              </a:graphicData>
            </a:graphic>
          </wp:anchor>
        </w:drawing>
      </w:r>
    </w:p>
    <w:p w:rsidR="002F2E72" w:rsidRPr="00CE5EFB" w:rsidRDefault="002F2E72" w:rsidP="002F2E72">
      <w:pPr>
        <w:numPr>
          <w:ilvl w:val="0"/>
          <w:numId w:val="4"/>
        </w:numPr>
        <w:tabs>
          <w:tab w:val="left" w:pos="720"/>
        </w:tabs>
        <w:ind w:left="720" w:hanging="368"/>
        <w:rPr>
          <w:rFonts w:ascii="Arial" w:eastAsia="Arial" w:hAnsi="Arial" w:cs="Arial"/>
          <w:sz w:val="24"/>
          <w:szCs w:val="24"/>
        </w:rPr>
      </w:pPr>
      <w:r w:rsidRPr="00CE5EFB">
        <w:rPr>
          <w:rFonts w:ascii="Arial" w:eastAsia="Arial" w:hAnsi="Arial" w:cs="Arial"/>
          <w:sz w:val="24"/>
          <w:szCs w:val="24"/>
        </w:rPr>
        <w:t>Патрон быстрозажимной</w:t>
      </w:r>
    </w:p>
    <w:p w:rsidR="002F2E72" w:rsidRDefault="002F2E72" w:rsidP="002F2E72">
      <w:pPr>
        <w:spacing w:line="21" w:lineRule="exact"/>
        <w:rPr>
          <w:rFonts w:ascii="Arial" w:eastAsia="Arial" w:hAnsi="Arial" w:cs="Arial"/>
          <w:sz w:val="24"/>
          <w:szCs w:val="24"/>
        </w:rPr>
      </w:pPr>
    </w:p>
    <w:p w:rsidR="002F2E72" w:rsidRDefault="002F2E72" w:rsidP="002F2E72">
      <w:pPr>
        <w:numPr>
          <w:ilvl w:val="0"/>
          <w:numId w:val="4"/>
        </w:numPr>
        <w:tabs>
          <w:tab w:val="left" w:pos="720"/>
        </w:tabs>
        <w:ind w:left="720" w:hanging="368"/>
        <w:rPr>
          <w:rFonts w:ascii="Arial" w:eastAsia="Arial" w:hAnsi="Arial" w:cs="Arial"/>
          <w:sz w:val="24"/>
          <w:szCs w:val="24"/>
        </w:rPr>
      </w:pPr>
      <w:r>
        <w:rPr>
          <w:rFonts w:ascii="Arial" w:eastAsia="Arial" w:hAnsi="Arial" w:cs="Arial"/>
          <w:sz w:val="24"/>
          <w:szCs w:val="24"/>
        </w:rPr>
        <w:t>Муфта регулятора крутящего момента</w:t>
      </w:r>
    </w:p>
    <w:p w:rsidR="002F2E72" w:rsidRDefault="002F2E72" w:rsidP="002F2E72">
      <w:pPr>
        <w:spacing w:line="21" w:lineRule="exact"/>
        <w:rPr>
          <w:rFonts w:ascii="Arial" w:eastAsia="Arial" w:hAnsi="Arial" w:cs="Arial"/>
          <w:sz w:val="24"/>
          <w:szCs w:val="24"/>
        </w:rPr>
      </w:pPr>
    </w:p>
    <w:p w:rsidR="002F2E72" w:rsidRDefault="002F2E72" w:rsidP="002F2E72">
      <w:pPr>
        <w:numPr>
          <w:ilvl w:val="0"/>
          <w:numId w:val="4"/>
        </w:numPr>
        <w:tabs>
          <w:tab w:val="left" w:pos="720"/>
        </w:tabs>
        <w:ind w:left="720" w:hanging="368"/>
        <w:rPr>
          <w:rFonts w:ascii="Arial" w:eastAsia="Arial" w:hAnsi="Arial" w:cs="Arial"/>
          <w:sz w:val="24"/>
          <w:szCs w:val="24"/>
        </w:rPr>
      </w:pPr>
      <w:r>
        <w:rPr>
          <w:rFonts w:ascii="Arial" w:eastAsia="Arial" w:hAnsi="Arial" w:cs="Arial"/>
          <w:sz w:val="24"/>
          <w:szCs w:val="24"/>
        </w:rPr>
        <w:t>Переключатель режима скорости</w:t>
      </w:r>
    </w:p>
    <w:p w:rsidR="002F2E72" w:rsidRDefault="002F2E72" w:rsidP="002F2E72">
      <w:pPr>
        <w:spacing w:line="21" w:lineRule="exact"/>
        <w:rPr>
          <w:rFonts w:ascii="Arial" w:eastAsia="Arial" w:hAnsi="Arial" w:cs="Arial"/>
          <w:sz w:val="24"/>
          <w:szCs w:val="24"/>
        </w:rPr>
      </w:pPr>
    </w:p>
    <w:p w:rsidR="002F2E72" w:rsidRDefault="002F2E72" w:rsidP="002F2E72">
      <w:pPr>
        <w:numPr>
          <w:ilvl w:val="0"/>
          <w:numId w:val="4"/>
        </w:numPr>
        <w:tabs>
          <w:tab w:val="left" w:pos="720"/>
        </w:tabs>
        <w:ind w:left="720" w:hanging="368"/>
        <w:rPr>
          <w:rFonts w:ascii="Arial" w:eastAsia="Arial" w:hAnsi="Arial" w:cs="Arial"/>
          <w:sz w:val="24"/>
          <w:szCs w:val="24"/>
        </w:rPr>
      </w:pPr>
      <w:r>
        <w:rPr>
          <w:rFonts w:ascii="Arial" w:eastAsia="Arial" w:hAnsi="Arial" w:cs="Arial"/>
          <w:sz w:val="24"/>
          <w:szCs w:val="24"/>
        </w:rPr>
        <w:t>Отверстия вентиляционные</w:t>
      </w:r>
    </w:p>
    <w:p w:rsidR="002F2E72" w:rsidRDefault="002F2E72" w:rsidP="002F2E72">
      <w:pPr>
        <w:spacing w:line="21" w:lineRule="exact"/>
        <w:rPr>
          <w:rFonts w:ascii="Arial" w:eastAsia="Arial" w:hAnsi="Arial" w:cs="Arial"/>
          <w:sz w:val="24"/>
          <w:szCs w:val="24"/>
        </w:rPr>
      </w:pPr>
    </w:p>
    <w:p w:rsidR="002F2E72" w:rsidRDefault="002F2E72" w:rsidP="002F2E72">
      <w:pPr>
        <w:numPr>
          <w:ilvl w:val="0"/>
          <w:numId w:val="4"/>
        </w:numPr>
        <w:tabs>
          <w:tab w:val="left" w:pos="720"/>
        </w:tabs>
        <w:ind w:left="720" w:hanging="368"/>
        <w:rPr>
          <w:rFonts w:ascii="Arial" w:eastAsia="Arial" w:hAnsi="Arial" w:cs="Arial"/>
          <w:sz w:val="24"/>
          <w:szCs w:val="24"/>
        </w:rPr>
      </w:pPr>
      <w:r>
        <w:rPr>
          <w:rFonts w:ascii="Arial" w:eastAsia="Arial" w:hAnsi="Arial" w:cs="Arial"/>
          <w:sz w:val="24"/>
          <w:szCs w:val="24"/>
        </w:rPr>
        <w:t>Переключатель реверса</w:t>
      </w:r>
    </w:p>
    <w:p w:rsidR="002F2E72" w:rsidRDefault="002F2E72" w:rsidP="002F2E72">
      <w:pPr>
        <w:spacing w:line="21" w:lineRule="exact"/>
        <w:rPr>
          <w:rFonts w:ascii="Arial" w:eastAsia="Arial" w:hAnsi="Arial" w:cs="Arial"/>
          <w:sz w:val="24"/>
          <w:szCs w:val="24"/>
        </w:rPr>
      </w:pPr>
    </w:p>
    <w:p w:rsidR="002F2E72" w:rsidRDefault="002F2E72" w:rsidP="002F2E72">
      <w:pPr>
        <w:numPr>
          <w:ilvl w:val="0"/>
          <w:numId w:val="4"/>
        </w:numPr>
        <w:tabs>
          <w:tab w:val="left" w:pos="720"/>
        </w:tabs>
        <w:ind w:left="720" w:hanging="368"/>
        <w:rPr>
          <w:rFonts w:ascii="Arial" w:eastAsia="Arial" w:hAnsi="Arial" w:cs="Arial"/>
          <w:sz w:val="24"/>
          <w:szCs w:val="24"/>
        </w:rPr>
      </w:pPr>
      <w:r>
        <w:rPr>
          <w:rFonts w:ascii="Arial" w:eastAsia="Arial" w:hAnsi="Arial" w:cs="Arial"/>
          <w:sz w:val="24"/>
          <w:szCs w:val="24"/>
        </w:rPr>
        <w:t>Выключатель</w:t>
      </w:r>
    </w:p>
    <w:p w:rsidR="002F2E72" w:rsidRDefault="002F2E72" w:rsidP="002F2E72">
      <w:pPr>
        <w:spacing w:line="21" w:lineRule="exact"/>
        <w:rPr>
          <w:rFonts w:ascii="Arial" w:eastAsia="Arial" w:hAnsi="Arial" w:cs="Arial"/>
          <w:sz w:val="24"/>
          <w:szCs w:val="24"/>
        </w:rPr>
      </w:pPr>
    </w:p>
    <w:p w:rsidR="002F2E72" w:rsidRDefault="002F2E72" w:rsidP="002F2E72">
      <w:pPr>
        <w:numPr>
          <w:ilvl w:val="0"/>
          <w:numId w:val="4"/>
        </w:numPr>
        <w:tabs>
          <w:tab w:val="left" w:pos="720"/>
        </w:tabs>
        <w:ind w:left="720" w:hanging="368"/>
        <w:rPr>
          <w:rFonts w:ascii="Arial" w:eastAsia="Arial" w:hAnsi="Arial" w:cs="Arial"/>
          <w:sz w:val="24"/>
          <w:szCs w:val="24"/>
        </w:rPr>
      </w:pPr>
      <w:r>
        <w:rPr>
          <w:rFonts w:ascii="Arial" w:eastAsia="Arial" w:hAnsi="Arial" w:cs="Arial"/>
          <w:sz w:val="24"/>
          <w:szCs w:val="24"/>
        </w:rPr>
        <w:t>Аккумулятор</w:t>
      </w:r>
    </w:p>
    <w:p w:rsidR="002F2E72" w:rsidRDefault="002F2E72" w:rsidP="002F2E72">
      <w:pPr>
        <w:spacing w:line="21" w:lineRule="exact"/>
        <w:rPr>
          <w:rFonts w:ascii="Arial" w:eastAsia="Arial" w:hAnsi="Arial" w:cs="Arial"/>
          <w:sz w:val="24"/>
          <w:szCs w:val="24"/>
        </w:rPr>
      </w:pPr>
    </w:p>
    <w:p w:rsidR="002F2E72" w:rsidRDefault="002F2E72" w:rsidP="002F2E72">
      <w:pPr>
        <w:numPr>
          <w:ilvl w:val="0"/>
          <w:numId w:val="4"/>
        </w:numPr>
        <w:tabs>
          <w:tab w:val="left" w:pos="720"/>
        </w:tabs>
        <w:ind w:left="720" w:hanging="368"/>
        <w:rPr>
          <w:rFonts w:ascii="Arial" w:eastAsia="Arial" w:hAnsi="Arial" w:cs="Arial"/>
          <w:sz w:val="24"/>
          <w:szCs w:val="24"/>
        </w:rPr>
      </w:pPr>
      <w:r>
        <w:rPr>
          <w:rFonts w:ascii="Arial" w:eastAsia="Arial" w:hAnsi="Arial" w:cs="Arial"/>
          <w:sz w:val="24"/>
          <w:szCs w:val="24"/>
        </w:rPr>
        <w:t>LED-подсветка</w:t>
      </w:r>
    </w:p>
    <w:p w:rsidR="002F2E72" w:rsidRDefault="002F2E72" w:rsidP="002F2E72">
      <w:pPr>
        <w:spacing w:line="21" w:lineRule="exact"/>
        <w:rPr>
          <w:rFonts w:ascii="Arial" w:eastAsia="Arial" w:hAnsi="Arial" w:cs="Arial"/>
          <w:sz w:val="24"/>
          <w:szCs w:val="24"/>
        </w:rPr>
      </w:pPr>
    </w:p>
    <w:p w:rsidR="002F2E72" w:rsidRDefault="002F2E72" w:rsidP="002F2E72">
      <w:pPr>
        <w:spacing w:line="21" w:lineRule="exact"/>
        <w:rPr>
          <w:rFonts w:ascii="Arial" w:eastAsia="Arial" w:hAnsi="Arial" w:cs="Arial"/>
          <w:sz w:val="24"/>
          <w:szCs w:val="24"/>
        </w:rPr>
      </w:pPr>
    </w:p>
    <w:p w:rsidR="002F2E72" w:rsidRDefault="002F2E72" w:rsidP="002F2E72">
      <w:pPr>
        <w:spacing w:line="21" w:lineRule="exact"/>
        <w:rPr>
          <w:rFonts w:ascii="Arial" w:eastAsia="Arial" w:hAnsi="Arial" w:cs="Arial"/>
          <w:sz w:val="24"/>
          <w:szCs w:val="24"/>
        </w:rPr>
      </w:pPr>
    </w:p>
    <w:p w:rsidR="002F2E72" w:rsidRDefault="002F2E72" w:rsidP="002F2E72">
      <w:pPr>
        <w:spacing w:line="21" w:lineRule="exact"/>
        <w:rPr>
          <w:rFonts w:ascii="Arial" w:eastAsia="Arial" w:hAnsi="Arial" w:cs="Arial"/>
          <w:sz w:val="24"/>
          <w:szCs w:val="24"/>
        </w:rPr>
      </w:pPr>
    </w:p>
    <w:p w:rsidR="007026A1" w:rsidRDefault="007026A1">
      <w:pPr>
        <w:spacing w:line="265" w:lineRule="exact"/>
        <w:rPr>
          <w:sz w:val="20"/>
          <w:szCs w:val="20"/>
        </w:rPr>
      </w:pPr>
    </w:p>
    <w:p w:rsidR="007026A1" w:rsidRPr="002F2E72" w:rsidRDefault="002F2E72" w:rsidP="002F2E72">
      <w:pPr>
        <w:rPr>
          <w:sz w:val="14"/>
          <w:szCs w:val="14"/>
        </w:rPr>
      </w:pPr>
      <w:r>
        <w:rPr>
          <w:sz w:val="20"/>
          <w:szCs w:val="20"/>
        </w:rPr>
        <w:t xml:space="preserve">           </w:t>
      </w:r>
    </w:p>
    <w:p w:rsidR="007026A1" w:rsidRDefault="007026A1" w:rsidP="002F2E72">
      <w:pPr>
        <w:spacing w:line="20" w:lineRule="exact"/>
        <w:rPr>
          <w:sz w:val="20"/>
          <w:szCs w:val="20"/>
        </w:rPr>
      </w:pPr>
    </w:p>
    <w:p w:rsidR="007026A1" w:rsidRDefault="007026A1">
      <w:pPr>
        <w:spacing w:line="227" w:lineRule="exact"/>
        <w:rPr>
          <w:sz w:val="20"/>
          <w:szCs w:val="20"/>
        </w:rPr>
      </w:pPr>
    </w:p>
    <w:p w:rsidR="002E5F16" w:rsidRDefault="002E5F16">
      <w:pPr>
        <w:spacing w:line="246" w:lineRule="auto"/>
        <w:ind w:left="140" w:right="280"/>
        <w:rPr>
          <w:rFonts w:ascii="Arial" w:eastAsia="Arial" w:hAnsi="Arial" w:cs="Arial"/>
          <w:iCs/>
          <w:sz w:val="16"/>
          <w:szCs w:val="16"/>
          <w:u w:val="single"/>
        </w:rPr>
      </w:pPr>
    </w:p>
    <w:p w:rsidR="002E5F16" w:rsidRDefault="002E5F16">
      <w:pPr>
        <w:spacing w:line="246" w:lineRule="auto"/>
        <w:ind w:left="140" w:right="280"/>
        <w:rPr>
          <w:rFonts w:ascii="Arial" w:eastAsia="Arial" w:hAnsi="Arial" w:cs="Arial"/>
          <w:iCs/>
          <w:sz w:val="16"/>
          <w:szCs w:val="16"/>
          <w:u w:val="single"/>
        </w:rPr>
      </w:pPr>
    </w:p>
    <w:p w:rsidR="002E5F16" w:rsidRDefault="002E5F16">
      <w:pPr>
        <w:spacing w:line="246" w:lineRule="auto"/>
        <w:ind w:left="140" w:right="280"/>
        <w:rPr>
          <w:rFonts w:ascii="Arial" w:eastAsia="Arial" w:hAnsi="Arial" w:cs="Arial"/>
          <w:iCs/>
          <w:sz w:val="16"/>
          <w:szCs w:val="16"/>
          <w:u w:val="single"/>
        </w:rPr>
      </w:pPr>
    </w:p>
    <w:p w:rsidR="002E5F16" w:rsidRDefault="002E5F16">
      <w:pPr>
        <w:spacing w:line="246" w:lineRule="auto"/>
        <w:ind w:left="140" w:right="280"/>
        <w:rPr>
          <w:rFonts w:ascii="Arial" w:eastAsia="Arial" w:hAnsi="Arial" w:cs="Arial"/>
          <w:iCs/>
          <w:sz w:val="16"/>
          <w:szCs w:val="16"/>
          <w:u w:val="single"/>
        </w:rPr>
      </w:pPr>
    </w:p>
    <w:p w:rsidR="002E5F16" w:rsidRPr="005C5243" w:rsidRDefault="002E5F16">
      <w:pPr>
        <w:spacing w:line="246" w:lineRule="auto"/>
        <w:ind w:left="140" w:right="280"/>
        <w:rPr>
          <w:rFonts w:ascii="Arial" w:eastAsia="Arial" w:hAnsi="Arial" w:cs="Arial"/>
          <w:iCs/>
          <w:sz w:val="16"/>
          <w:szCs w:val="16"/>
          <w:u w:val="single"/>
          <w:lang w:val="en-US"/>
        </w:rPr>
      </w:pPr>
    </w:p>
    <w:p w:rsidR="002E5F16" w:rsidRDefault="00E87601">
      <w:pPr>
        <w:spacing w:line="246" w:lineRule="auto"/>
        <w:ind w:left="140" w:right="280"/>
        <w:rPr>
          <w:rFonts w:ascii="Arial" w:eastAsia="Arial" w:hAnsi="Arial" w:cs="Arial"/>
          <w:iCs/>
          <w:sz w:val="16"/>
          <w:szCs w:val="16"/>
          <w:u w:val="single"/>
        </w:rPr>
      </w:pPr>
      <w:r w:rsidRPr="00E87601">
        <w:rPr>
          <w:noProof/>
          <w:sz w:val="20"/>
          <w:szCs w:val="20"/>
        </w:rPr>
        <w:pict>
          <v:line id="_x0000_s1037" style="position:absolute;left:0;text-align:left;z-index:251671552;visibility:visible;mso-wrap-distance-left:0;mso-wrap-distance-right:0" from="-238.85pt,2.5pt" to="5.65pt,2.5pt" o:allowincell="f" strokeweight="1.44pt"/>
        </w:pict>
      </w:r>
    </w:p>
    <w:p w:rsidR="005C5243" w:rsidRDefault="005C5243">
      <w:pPr>
        <w:spacing w:line="246" w:lineRule="auto"/>
        <w:ind w:left="140" w:right="280"/>
        <w:rPr>
          <w:rFonts w:ascii="Arial" w:eastAsia="Arial" w:hAnsi="Arial" w:cs="Arial"/>
          <w:iCs/>
          <w:sz w:val="16"/>
          <w:szCs w:val="16"/>
          <w:u w:val="single"/>
          <w:lang w:val="en-US"/>
        </w:rPr>
      </w:pPr>
    </w:p>
    <w:p w:rsidR="007026A1" w:rsidRDefault="00C20CD5">
      <w:pPr>
        <w:spacing w:line="246" w:lineRule="auto"/>
        <w:ind w:left="140" w:right="280"/>
        <w:rPr>
          <w:sz w:val="20"/>
          <w:szCs w:val="20"/>
        </w:rPr>
      </w:pPr>
      <w:r w:rsidRPr="005F5CDC">
        <w:rPr>
          <w:rFonts w:ascii="Arial" w:eastAsia="Arial" w:hAnsi="Arial" w:cs="Arial"/>
          <w:iCs/>
          <w:sz w:val="16"/>
          <w:szCs w:val="16"/>
          <w:u w:val="single"/>
        </w:rPr>
        <w:t xml:space="preserve">ПРИВЕДЕННЫЕ </w:t>
      </w:r>
      <w:r w:rsidR="005F5CDC" w:rsidRPr="005F5CDC">
        <w:rPr>
          <w:rFonts w:ascii="Arial" w:eastAsia="Arial" w:hAnsi="Arial" w:cs="Arial"/>
          <w:iCs/>
          <w:sz w:val="16"/>
          <w:szCs w:val="16"/>
          <w:u w:val="single"/>
        </w:rPr>
        <w:t xml:space="preserve">В ДАННОЙ ИНСТРУКЦИИ ИЗОБРАЖЕНИЯ </w:t>
      </w:r>
      <w:r w:rsidRPr="005F5CDC">
        <w:rPr>
          <w:rFonts w:ascii="Arial" w:eastAsia="Arial" w:hAnsi="Arial" w:cs="Arial"/>
          <w:iCs/>
          <w:sz w:val="16"/>
          <w:szCs w:val="16"/>
          <w:u w:val="single"/>
        </w:rPr>
        <w:t xml:space="preserve">МОГУТ </w:t>
      </w:r>
      <w:r w:rsidR="005F5CDC">
        <w:rPr>
          <w:rFonts w:ascii="Arial" w:eastAsia="Arial" w:hAnsi="Arial" w:cs="Arial"/>
          <w:iCs/>
          <w:sz w:val="16"/>
          <w:szCs w:val="16"/>
          <w:u w:val="single"/>
        </w:rPr>
        <w:t xml:space="preserve">ОТЛИЧАТЬСЯ ОТ ОРИГИНАЛА И НОСЯТ  </w:t>
      </w:r>
      <w:r w:rsidRPr="005F5CDC">
        <w:rPr>
          <w:rFonts w:ascii="Arial" w:eastAsia="Arial" w:hAnsi="Arial" w:cs="Arial"/>
          <w:iCs/>
          <w:sz w:val="16"/>
          <w:szCs w:val="16"/>
          <w:u w:val="single"/>
        </w:rPr>
        <w:t>ИСКЛЮЧИТЕЛЬНО ИНФОРМАЦИОННЫЙ ХАРАКТЕР</w:t>
      </w:r>
      <w:r>
        <w:rPr>
          <w:rFonts w:ascii="Arial" w:eastAsia="Arial" w:hAnsi="Arial" w:cs="Arial"/>
          <w:i/>
          <w:iCs/>
          <w:sz w:val="16"/>
          <w:szCs w:val="16"/>
          <w:u w:val="single"/>
        </w:rPr>
        <w:t>.</w:t>
      </w:r>
    </w:p>
    <w:p w:rsidR="007026A1" w:rsidRDefault="007026A1">
      <w:pPr>
        <w:spacing w:line="358" w:lineRule="exact"/>
        <w:rPr>
          <w:sz w:val="20"/>
          <w:szCs w:val="20"/>
        </w:rPr>
      </w:pPr>
    </w:p>
    <w:p w:rsidR="007026A1" w:rsidRDefault="00C20CD5">
      <w:pPr>
        <w:rPr>
          <w:sz w:val="20"/>
          <w:szCs w:val="20"/>
        </w:rPr>
      </w:pPr>
      <w:r>
        <w:rPr>
          <w:rFonts w:ascii="Arial" w:eastAsia="Arial" w:hAnsi="Arial" w:cs="Arial"/>
          <w:b/>
          <w:bCs/>
          <w:sz w:val="28"/>
          <w:szCs w:val="28"/>
          <w:u w:val="single"/>
        </w:rPr>
        <w:t>ОБЩИЕ МЕРЫ БЕЗОПАСНОСТИ</w:t>
      </w:r>
    </w:p>
    <w:p w:rsidR="007026A1" w:rsidRDefault="007026A1">
      <w:pPr>
        <w:spacing w:line="200" w:lineRule="exact"/>
        <w:rPr>
          <w:sz w:val="20"/>
          <w:szCs w:val="20"/>
        </w:rPr>
      </w:pPr>
    </w:p>
    <w:p w:rsidR="007026A1" w:rsidRDefault="00C20CD5">
      <w:pPr>
        <w:spacing w:line="255"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С целью предотвращения пожаров,</w:t>
      </w:r>
      <w:r>
        <w:rPr>
          <w:rFonts w:ascii="Arial" w:eastAsia="Arial" w:hAnsi="Arial" w:cs="Arial"/>
          <w:b/>
          <w:bCs/>
          <w:sz w:val="24"/>
          <w:szCs w:val="24"/>
        </w:rPr>
        <w:t xml:space="preserve"> </w:t>
      </w:r>
      <w:r>
        <w:rPr>
          <w:rFonts w:ascii="Arial" w:eastAsia="Arial" w:hAnsi="Arial" w:cs="Arial"/>
          <w:sz w:val="24"/>
          <w:szCs w:val="24"/>
        </w:rPr>
        <w:t>поражений электрическим током и</w:t>
      </w:r>
      <w:r>
        <w:rPr>
          <w:rFonts w:ascii="Arial" w:eastAsia="Arial" w:hAnsi="Arial" w:cs="Arial"/>
          <w:b/>
          <w:bCs/>
          <w:sz w:val="24"/>
          <w:szCs w:val="24"/>
        </w:rPr>
        <w:t xml:space="preserve"> </w:t>
      </w:r>
      <w:r>
        <w:rPr>
          <w:rFonts w:ascii="Arial" w:eastAsia="Arial" w:hAnsi="Arial" w:cs="Arial"/>
          <w:sz w:val="24"/>
          <w:szCs w:val="24"/>
        </w:rPr>
        <w:t>травм при работе с электроинструментами соблюдайте перечисленные ниже рекомендации по технике безопасности!</w:t>
      </w:r>
    </w:p>
    <w:p w:rsidR="007026A1" w:rsidRDefault="007026A1">
      <w:pPr>
        <w:spacing w:line="302" w:lineRule="exact"/>
        <w:rPr>
          <w:sz w:val="20"/>
          <w:szCs w:val="20"/>
        </w:rPr>
      </w:pPr>
    </w:p>
    <w:p w:rsidR="007026A1" w:rsidRDefault="00C20CD5">
      <w:pPr>
        <w:rPr>
          <w:sz w:val="20"/>
          <w:szCs w:val="20"/>
        </w:rPr>
      </w:pPr>
      <w:r>
        <w:rPr>
          <w:rFonts w:ascii="Arial" w:eastAsia="Arial" w:hAnsi="Arial" w:cs="Arial"/>
          <w:b/>
          <w:bCs/>
          <w:sz w:val="24"/>
          <w:szCs w:val="24"/>
        </w:rPr>
        <w:t>Безопасность на рабочем месте:</w:t>
      </w:r>
    </w:p>
    <w:p w:rsidR="007026A1" w:rsidRDefault="007026A1">
      <w:pPr>
        <w:spacing w:line="32" w:lineRule="exact"/>
        <w:rPr>
          <w:sz w:val="20"/>
          <w:szCs w:val="20"/>
        </w:rPr>
      </w:pPr>
    </w:p>
    <w:p w:rsidR="007026A1" w:rsidRDefault="00C20CD5">
      <w:pPr>
        <w:numPr>
          <w:ilvl w:val="0"/>
          <w:numId w:val="5"/>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Содержите рабочее место в чистоте. Беспорядок или неосвещенные участки рабочего места могут привести к несчастным случаям.</w:t>
      </w:r>
    </w:p>
    <w:p w:rsidR="007026A1" w:rsidRDefault="007026A1">
      <w:pPr>
        <w:spacing w:line="11" w:lineRule="exact"/>
        <w:rPr>
          <w:rFonts w:ascii="Arial" w:eastAsia="Arial" w:hAnsi="Arial" w:cs="Arial"/>
          <w:sz w:val="24"/>
          <w:szCs w:val="24"/>
        </w:rPr>
      </w:pPr>
    </w:p>
    <w:p w:rsidR="007026A1" w:rsidRDefault="00C20CD5">
      <w:pPr>
        <w:numPr>
          <w:ilvl w:val="0"/>
          <w:numId w:val="5"/>
        </w:numPr>
        <w:tabs>
          <w:tab w:val="left" w:pos="720"/>
        </w:tabs>
        <w:ind w:left="720" w:hanging="368"/>
        <w:rPr>
          <w:rFonts w:ascii="Arial" w:eastAsia="Arial" w:hAnsi="Arial" w:cs="Arial"/>
          <w:sz w:val="24"/>
          <w:szCs w:val="24"/>
        </w:rPr>
      </w:pPr>
      <w:r>
        <w:rPr>
          <w:rFonts w:ascii="Arial" w:eastAsia="Arial" w:hAnsi="Arial" w:cs="Arial"/>
          <w:sz w:val="24"/>
          <w:szCs w:val="24"/>
        </w:rPr>
        <w:t>Не работайте с этим электроинструментом во взрывоопасном помещении, в</w:t>
      </w:r>
    </w:p>
    <w:p w:rsidR="007026A1" w:rsidRDefault="007026A1">
      <w:pPr>
        <w:spacing w:line="32" w:lineRule="exact"/>
        <w:rPr>
          <w:rFonts w:ascii="Arial" w:eastAsia="Arial" w:hAnsi="Arial" w:cs="Arial"/>
          <w:sz w:val="24"/>
          <w:szCs w:val="24"/>
        </w:rPr>
      </w:pPr>
    </w:p>
    <w:p w:rsidR="007026A1" w:rsidRDefault="00C20CD5">
      <w:pPr>
        <w:numPr>
          <w:ilvl w:val="0"/>
          <w:numId w:val="5"/>
        </w:numPr>
        <w:tabs>
          <w:tab w:val="left" w:pos="720"/>
        </w:tabs>
        <w:spacing w:line="254" w:lineRule="auto"/>
        <w:ind w:left="720" w:hanging="368"/>
        <w:jc w:val="both"/>
        <w:rPr>
          <w:rFonts w:ascii="Arial" w:eastAsia="Arial" w:hAnsi="Arial" w:cs="Arial"/>
          <w:sz w:val="24"/>
          <w:szCs w:val="24"/>
        </w:rPr>
      </w:pPr>
      <w:r>
        <w:rPr>
          <w:rFonts w:ascii="Arial" w:eastAsia="Arial" w:hAnsi="Arial" w:cs="Arial"/>
          <w:sz w:val="24"/>
          <w:szCs w:val="24"/>
        </w:rPr>
        <w:t>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 паров.</w:t>
      </w:r>
    </w:p>
    <w:p w:rsidR="007026A1" w:rsidRDefault="007026A1">
      <w:pPr>
        <w:spacing w:line="6" w:lineRule="exact"/>
        <w:rPr>
          <w:rFonts w:ascii="Arial" w:eastAsia="Arial" w:hAnsi="Arial" w:cs="Arial"/>
          <w:sz w:val="24"/>
          <w:szCs w:val="24"/>
        </w:rPr>
      </w:pPr>
    </w:p>
    <w:p w:rsidR="007026A1" w:rsidRDefault="00C20CD5">
      <w:pPr>
        <w:numPr>
          <w:ilvl w:val="0"/>
          <w:numId w:val="5"/>
        </w:numPr>
        <w:tabs>
          <w:tab w:val="left" w:pos="720"/>
        </w:tabs>
        <w:ind w:left="720" w:hanging="368"/>
        <w:rPr>
          <w:rFonts w:ascii="Arial" w:eastAsia="Arial" w:hAnsi="Arial" w:cs="Arial"/>
          <w:sz w:val="24"/>
          <w:szCs w:val="24"/>
        </w:rPr>
      </w:pPr>
      <w:r>
        <w:rPr>
          <w:rFonts w:ascii="Arial" w:eastAsia="Arial" w:hAnsi="Arial" w:cs="Arial"/>
          <w:sz w:val="24"/>
          <w:szCs w:val="24"/>
        </w:rPr>
        <w:t>Во время работы с электроинструментом не допускайте близко к Вашему</w:t>
      </w:r>
    </w:p>
    <w:p w:rsidR="007026A1" w:rsidRDefault="007026A1">
      <w:pPr>
        <w:spacing w:line="32" w:lineRule="exact"/>
        <w:rPr>
          <w:rFonts w:ascii="Arial" w:eastAsia="Arial" w:hAnsi="Arial" w:cs="Arial"/>
          <w:sz w:val="24"/>
          <w:szCs w:val="24"/>
        </w:rPr>
      </w:pPr>
    </w:p>
    <w:p w:rsidR="005F5CDC" w:rsidRPr="005F5CDC" w:rsidRDefault="00C20CD5" w:rsidP="005F5CDC">
      <w:pPr>
        <w:numPr>
          <w:ilvl w:val="0"/>
          <w:numId w:val="5"/>
        </w:numPr>
        <w:tabs>
          <w:tab w:val="left" w:pos="720"/>
        </w:tabs>
        <w:spacing w:line="251" w:lineRule="auto"/>
        <w:ind w:left="720" w:hanging="368"/>
        <w:rPr>
          <w:sz w:val="20"/>
          <w:szCs w:val="20"/>
        </w:rPr>
      </w:pPr>
      <w:r w:rsidRPr="005F5CDC">
        <w:rPr>
          <w:rFonts w:ascii="Arial" w:eastAsia="Arial" w:hAnsi="Arial" w:cs="Arial"/>
          <w:sz w:val="24"/>
          <w:szCs w:val="24"/>
        </w:rPr>
        <w:t>рабочему месту детей и посторонних лиц. Отвлекшись, Вы можете потерять контроль над электроинструментом.</w:t>
      </w:r>
      <w:bookmarkStart w:id="4" w:name="page5"/>
      <w:bookmarkEnd w:id="4"/>
    </w:p>
    <w:p w:rsidR="005F5CDC" w:rsidRDefault="005F5CDC" w:rsidP="005F5CDC">
      <w:pPr>
        <w:pStyle w:val="a5"/>
        <w:rPr>
          <w:rFonts w:ascii="Arial" w:eastAsia="Arial" w:hAnsi="Arial" w:cs="Arial"/>
          <w:b/>
          <w:bCs/>
          <w:sz w:val="24"/>
          <w:szCs w:val="24"/>
        </w:rPr>
      </w:pPr>
    </w:p>
    <w:p w:rsidR="007026A1" w:rsidRPr="005F5CDC" w:rsidRDefault="00C20CD5" w:rsidP="005F5CDC">
      <w:pPr>
        <w:tabs>
          <w:tab w:val="left" w:pos="720"/>
        </w:tabs>
        <w:spacing w:line="251" w:lineRule="auto"/>
        <w:rPr>
          <w:sz w:val="20"/>
          <w:szCs w:val="20"/>
        </w:rPr>
      </w:pPr>
      <w:proofErr w:type="spellStart"/>
      <w:r w:rsidRPr="005F5CDC">
        <w:rPr>
          <w:rFonts w:ascii="Arial" w:eastAsia="Arial" w:hAnsi="Arial" w:cs="Arial"/>
          <w:b/>
          <w:bCs/>
          <w:sz w:val="24"/>
          <w:szCs w:val="24"/>
        </w:rPr>
        <w:t>Электробезопасность</w:t>
      </w:r>
      <w:proofErr w:type="spellEnd"/>
      <w:r w:rsidRPr="005F5CDC">
        <w:rPr>
          <w:rFonts w:ascii="Arial" w:eastAsia="Arial" w:hAnsi="Arial" w:cs="Arial"/>
          <w:b/>
          <w:bCs/>
          <w:sz w:val="24"/>
          <w:szCs w:val="24"/>
        </w:rPr>
        <w:t>:</w:t>
      </w:r>
    </w:p>
    <w:p w:rsidR="007026A1" w:rsidRDefault="007026A1">
      <w:pPr>
        <w:spacing w:line="35" w:lineRule="exact"/>
        <w:rPr>
          <w:sz w:val="20"/>
          <w:szCs w:val="20"/>
        </w:rPr>
      </w:pPr>
    </w:p>
    <w:p w:rsidR="007026A1" w:rsidRDefault="00C20CD5">
      <w:pPr>
        <w:numPr>
          <w:ilvl w:val="0"/>
          <w:numId w:val="6"/>
        </w:numPr>
        <w:tabs>
          <w:tab w:val="left" w:pos="720"/>
        </w:tabs>
        <w:spacing w:line="256" w:lineRule="auto"/>
        <w:ind w:left="720" w:hanging="368"/>
        <w:jc w:val="both"/>
        <w:rPr>
          <w:rFonts w:ascii="Arial" w:eastAsia="Arial" w:hAnsi="Arial" w:cs="Arial"/>
          <w:sz w:val="24"/>
          <w:szCs w:val="24"/>
        </w:rPr>
      </w:pPr>
      <w:r>
        <w:rPr>
          <w:rFonts w:ascii="Arial" w:eastAsia="Arial" w:hAnsi="Arial" w:cs="Arial"/>
          <w:sz w:val="24"/>
          <w:szCs w:val="24"/>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7026A1" w:rsidRDefault="007026A1">
      <w:pPr>
        <w:spacing w:line="16" w:lineRule="exact"/>
        <w:rPr>
          <w:rFonts w:ascii="Arial" w:eastAsia="Arial" w:hAnsi="Arial" w:cs="Arial"/>
          <w:sz w:val="24"/>
          <w:szCs w:val="24"/>
        </w:rPr>
      </w:pPr>
    </w:p>
    <w:p w:rsidR="007026A1" w:rsidRDefault="00C20CD5">
      <w:pPr>
        <w:numPr>
          <w:ilvl w:val="0"/>
          <w:numId w:val="6"/>
        </w:numPr>
        <w:tabs>
          <w:tab w:val="left" w:pos="720"/>
        </w:tabs>
        <w:spacing w:line="254" w:lineRule="auto"/>
        <w:ind w:left="720" w:hanging="368"/>
        <w:jc w:val="both"/>
        <w:rPr>
          <w:rFonts w:ascii="Arial" w:eastAsia="Arial" w:hAnsi="Arial" w:cs="Arial"/>
          <w:sz w:val="24"/>
          <w:szCs w:val="24"/>
        </w:rPr>
      </w:pPr>
      <w:r>
        <w:rPr>
          <w:rFonts w:ascii="Arial" w:eastAsia="Arial" w:hAnsi="Arial" w:cs="Arial"/>
          <w:sz w:val="24"/>
          <w:szCs w:val="24"/>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7026A1" w:rsidRDefault="007026A1">
      <w:pPr>
        <w:spacing w:line="16" w:lineRule="exact"/>
        <w:rPr>
          <w:rFonts w:ascii="Arial" w:eastAsia="Arial" w:hAnsi="Arial" w:cs="Arial"/>
          <w:sz w:val="24"/>
          <w:szCs w:val="24"/>
        </w:rPr>
      </w:pPr>
    </w:p>
    <w:p w:rsidR="007026A1" w:rsidRDefault="00C20CD5">
      <w:pPr>
        <w:numPr>
          <w:ilvl w:val="0"/>
          <w:numId w:val="6"/>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Защищайте электроинструмент от дождя и сырости. Проникновение воды в электроинструмент повышает риск поражения электротоком.</w:t>
      </w:r>
    </w:p>
    <w:p w:rsidR="007026A1" w:rsidRDefault="007026A1">
      <w:pPr>
        <w:spacing w:line="24" w:lineRule="exact"/>
        <w:rPr>
          <w:rFonts w:ascii="Arial" w:eastAsia="Arial" w:hAnsi="Arial" w:cs="Arial"/>
          <w:sz w:val="24"/>
          <w:szCs w:val="24"/>
        </w:rPr>
      </w:pPr>
    </w:p>
    <w:p w:rsidR="007026A1" w:rsidRDefault="00C20CD5">
      <w:pPr>
        <w:numPr>
          <w:ilvl w:val="0"/>
          <w:numId w:val="6"/>
        </w:numPr>
        <w:tabs>
          <w:tab w:val="left" w:pos="720"/>
        </w:tabs>
        <w:spacing w:line="256" w:lineRule="auto"/>
        <w:ind w:left="720" w:hanging="368"/>
        <w:jc w:val="both"/>
        <w:rPr>
          <w:rFonts w:ascii="Arial" w:eastAsia="Arial" w:hAnsi="Arial" w:cs="Arial"/>
          <w:sz w:val="24"/>
          <w:szCs w:val="24"/>
        </w:rPr>
      </w:pPr>
      <w:r>
        <w:rPr>
          <w:rFonts w:ascii="Arial" w:eastAsia="Arial" w:hAnsi="Arial" w:cs="Arial"/>
          <w:sz w:val="24"/>
          <w:szCs w:val="24"/>
        </w:rPr>
        <w:lastRenderedPageBreak/>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 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 электротоком.</w:t>
      </w:r>
    </w:p>
    <w:p w:rsidR="007026A1" w:rsidRDefault="007026A1">
      <w:pPr>
        <w:spacing w:line="16" w:lineRule="exact"/>
        <w:rPr>
          <w:rFonts w:ascii="Arial" w:eastAsia="Arial" w:hAnsi="Arial" w:cs="Arial"/>
          <w:sz w:val="24"/>
          <w:szCs w:val="24"/>
        </w:rPr>
      </w:pPr>
    </w:p>
    <w:p w:rsidR="007026A1" w:rsidRDefault="00C20CD5">
      <w:pPr>
        <w:numPr>
          <w:ilvl w:val="0"/>
          <w:numId w:val="6"/>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При работе на свежем воздухе используйте соответствующий удлинитель. Используйте только такой удлинитель, который подходит для работы на улице</w:t>
      </w:r>
    </w:p>
    <w:p w:rsidR="007026A1" w:rsidRDefault="007026A1">
      <w:pPr>
        <w:spacing w:line="22" w:lineRule="exact"/>
        <w:rPr>
          <w:rFonts w:ascii="Arial" w:eastAsia="Arial" w:hAnsi="Arial" w:cs="Arial"/>
          <w:sz w:val="24"/>
          <w:szCs w:val="24"/>
        </w:rPr>
      </w:pPr>
    </w:p>
    <w:p w:rsidR="007026A1" w:rsidRDefault="00C20CD5">
      <w:pPr>
        <w:numPr>
          <w:ilvl w:val="0"/>
          <w:numId w:val="6"/>
        </w:numPr>
        <w:tabs>
          <w:tab w:val="left" w:pos="720"/>
        </w:tabs>
        <w:spacing w:line="255" w:lineRule="auto"/>
        <w:ind w:left="720" w:hanging="368"/>
        <w:jc w:val="both"/>
        <w:rPr>
          <w:rFonts w:ascii="Arial" w:eastAsia="Arial" w:hAnsi="Arial" w:cs="Arial"/>
          <w:sz w:val="24"/>
          <w:szCs w:val="24"/>
        </w:rPr>
      </w:pPr>
      <w:r>
        <w:rPr>
          <w:rFonts w:ascii="Arial" w:eastAsia="Arial" w:hAnsi="Arial" w:cs="Arial"/>
          <w:sz w:val="24"/>
          <w:szCs w:val="24"/>
        </w:rPr>
        <w:t>Если невозможно избежать применения электроинструмента в сыром помещении, то устанавливайте выключатель защиты от токов повреждения. Применение выключателя защиты от токов повреждения снижает риск электрического поражения.</w:t>
      </w:r>
    </w:p>
    <w:p w:rsidR="007026A1" w:rsidRDefault="007026A1">
      <w:pPr>
        <w:spacing w:line="307" w:lineRule="exact"/>
        <w:rPr>
          <w:sz w:val="20"/>
          <w:szCs w:val="20"/>
        </w:rPr>
      </w:pPr>
    </w:p>
    <w:p w:rsidR="007026A1" w:rsidRDefault="00C20CD5">
      <w:pPr>
        <w:rPr>
          <w:sz w:val="20"/>
          <w:szCs w:val="20"/>
        </w:rPr>
      </w:pPr>
      <w:r>
        <w:rPr>
          <w:rFonts w:ascii="Arial" w:eastAsia="Arial" w:hAnsi="Arial" w:cs="Arial"/>
          <w:b/>
          <w:bCs/>
          <w:sz w:val="24"/>
          <w:szCs w:val="24"/>
        </w:rPr>
        <w:t>Личная безопасность:</w:t>
      </w:r>
    </w:p>
    <w:p w:rsidR="007026A1" w:rsidRDefault="007026A1">
      <w:pPr>
        <w:spacing w:line="32" w:lineRule="exact"/>
        <w:rPr>
          <w:sz w:val="20"/>
          <w:szCs w:val="20"/>
        </w:rPr>
      </w:pPr>
    </w:p>
    <w:p w:rsidR="007026A1" w:rsidRDefault="00C20CD5">
      <w:pPr>
        <w:numPr>
          <w:ilvl w:val="0"/>
          <w:numId w:val="7"/>
        </w:numPr>
        <w:tabs>
          <w:tab w:val="left" w:pos="720"/>
        </w:tabs>
        <w:spacing w:line="254" w:lineRule="auto"/>
        <w:ind w:left="720" w:hanging="368"/>
        <w:jc w:val="both"/>
        <w:rPr>
          <w:rFonts w:ascii="Arial" w:eastAsia="Arial" w:hAnsi="Arial" w:cs="Arial"/>
          <w:sz w:val="24"/>
          <w:szCs w:val="24"/>
        </w:rPr>
      </w:pPr>
      <w:r>
        <w:rPr>
          <w:rFonts w:ascii="Arial" w:eastAsia="Arial" w:hAnsi="Arial" w:cs="Arial"/>
          <w:sz w:val="24"/>
          <w:szCs w:val="24"/>
        </w:rPr>
        <w:t>Будьте внимательными, следите за тем, что Вы делаете, и продуманно начинайте работу с электроинструментом. Не пользуйтесь электроинструментом в усталом состоянии или, если Вы находитесь под влиянием наркотиков, спиртных напитков</w:t>
      </w:r>
    </w:p>
    <w:p w:rsidR="007026A1" w:rsidRDefault="007026A1">
      <w:pPr>
        <w:spacing w:line="16" w:lineRule="exact"/>
        <w:rPr>
          <w:rFonts w:ascii="Arial" w:eastAsia="Arial" w:hAnsi="Arial" w:cs="Arial"/>
          <w:sz w:val="24"/>
          <w:szCs w:val="24"/>
        </w:rPr>
      </w:pPr>
    </w:p>
    <w:p w:rsidR="007026A1" w:rsidRDefault="00C20CD5">
      <w:pPr>
        <w:spacing w:line="249" w:lineRule="auto"/>
        <w:ind w:left="720"/>
        <w:rPr>
          <w:rFonts w:ascii="Arial" w:eastAsia="Arial" w:hAnsi="Arial" w:cs="Arial"/>
          <w:sz w:val="24"/>
          <w:szCs w:val="24"/>
        </w:rPr>
      </w:pPr>
      <w:r>
        <w:rPr>
          <w:rFonts w:ascii="Arial" w:eastAsia="Arial" w:hAnsi="Arial" w:cs="Arial"/>
          <w:sz w:val="24"/>
          <w:szCs w:val="24"/>
        </w:rPr>
        <w:t>или лекарств. Один момент невнимательности при работе с электроинструментом может привести к серьезным травмам.</w:t>
      </w:r>
    </w:p>
    <w:p w:rsidR="007026A1" w:rsidRDefault="007026A1">
      <w:pPr>
        <w:spacing w:line="22" w:lineRule="exact"/>
        <w:rPr>
          <w:rFonts w:ascii="Arial" w:eastAsia="Arial" w:hAnsi="Arial" w:cs="Arial"/>
          <w:sz w:val="24"/>
          <w:szCs w:val="24"/>
        </w:rPr>
      </w:pPr>
    </w:p>
    <w:p w:rsidR="007026A1" w:rsidRDefault="00C20CD5">
      <w:pPr>
        <w:numPr>
          <w:ilvl w:val="0"/>
          <w:numId w:val="7"/>
        </w:numPr>
        <w:tabs>
          <w:tab w:val="left" w:pos="720"/>
        </w:tabs>
        <w:spacing w:line="256" w:lineRule="auto"/>
        <w:ind w:left="720" w:hanging="368"/>
        <w:jc w:val="both"/>
        <w:rPr>
          <w:rFonts w:ascii="Arial" w:eastAsia="Arial" w:hAnsi="Arial" w:cs="Arial"/>
          <w:sz w:val="24"/>
          <w:szCs w:val="24"/>
        </w:rPr>
      </w:pPr>
      <w:r>
        <w:rPr>
          <w:rFonts w:ascii="Arial" w:eastAsia="Arial" w:hAnsi="Arial" w:cs="Arial"/>
          <w:sz w:val="24"/>
          <w:szCs w:val="24"/>
        </w:rPr>
        <w:t>Применяйте средства индивидуальной защиты и всегда защитные очки.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7026A1" w:rsidRDefault="007026A1">
      <w:pPr>
        <w:spacing w:line="15" w:lineRule="exact"/>
        <w:rPr>
          <w:rFonts w:ascii="Arial" w:eastAsia="Arial" w:hAnsi="Arial" w:cs="Arial"/>
          <w:sz w:val="24"/>
          <w:szCs w:val="24"/>
        </w:rPr>
      </w:pPr>
    </w:p>
    <w:p w:rsidR="007026A1" w:rsidRDefault="00C20CD5">
      <w:pPr>
        <w:numPr>
          <w:ilvl w:val="0"/>
          <w:numId w:val="7"/>
        </w:numPr>
        <w:tabs>
          <w:tab w:val="left" w:pos="720"/>
        </w:tabs>
        <w:spacing w:line="255" w:lineRule="auto"/>
        <w:ind w:left="720" w:hanging="368"/>
        <w:jc w:val="both"/>
        <w:rPr>
          <w:rFonts w:ascii="Arial" w:eastAsia="Arial" w:hAnsi="Arial" w:cs="Arial"/>
          <w:sz w:val="24"/>
          <w:szCs w:val="24"/>
        </w:rPr>
      </w:pPr>
      <w:r>
        <w:rPr>
          <w:rFonts w:ascii="Arial" w:eastAsia="Arial" w:hAnsi="Arial" w:cs="Arial"/>
          <w:sz w:val="24"/>
          <w:szCs w:val="24"/>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7026A1" w:rsidRDefault="007026A1">
      <w:pPr>
        <w:spacing w:line="6" w:lineRule="exact"/>
        <w:rPr>
          <w:rFonts w:ascii="Arial" w:eastAsia="Arial" w:hAnsi="Arial" w:cs="Arial"/>
          <w:sz w:val="24"/>
          <w:szCs w:val="24"/>
        </w:rPr>
      </w:pPr>
    </w:p>
    <w:p w:rsidR="007026A1" w:rsidRDefault="00C20CD5">
      <w:pPr>
        <w:numPr>
          <w:ilvl w:val="0"/>
          <w:numId w:val="7"/>
        </w:numPr>
        <w:tabs>
          <w:tab w:val="left" w:pos="720"/>
        </w:tabs>
        <w:ind w:left="720" w:hanging="368"/>
        <w:rPr>
          <w:rFonts w:ascii="Arial" w:eastAsia="Arial" w:hAnsi="Arial" w:cs="Arial"/>
          <w:sz w:val="24"/>
          <w:szCs w:val="24"/>
        </w:rPr>
      </w:pPr>
      <w:r>
        <w:rPr>
          <w:rFonts w:ascii="Arial" w:eastAsia="Arial" w:hAnsi="Arial" w:cs="Arial"/>
          <w:sz w:val="24"/>
          <w:szCs w:val="24"/>
        </w:rPr>
        <w:t>Убирайте установочный инструмент или гаечные ключи до включения</w:t>
      </w:r>
    </w:p>
    <w:p w:rsidR="007026A1" w:rsidRDefault="007026A1">
      <w:pPr>
        <w:spacing w:line="32" w:lineRule="exact"/>
        <w:rPr>
          <w:rFonts w:ascii="Arial" w:eastAsia="Arial" w:hAnsi="Arial" w:cs="Arial"/>
          <w:sz w:val="24"/>
          <w:szCs w:val="24"/>
        </w:rPr>
      </w:pPr>
    </w:p>
    <w:p w:rsidR="007026A1" w:rsidRDefault="00C20CD5">
      <w:pPr>
        <w:numPr>
          <w:ilvl w:val="0"/>
          <w:numId w:val="7"/>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электроинструмента. Инструмент или ключ, находящийся во вращающейся части электроинструмента, может привести к травмам.</w:t>
      </w:r>
    </w:p>
    <w:p w:rsidR="007026A1" w:rsidRDefault="007026A1">
      <w:pPr>
        <w:spacing w:line="23" w:lineRule="exact"/>
        <w:rPr>
          <w:rFonts w:ascii="Arial" w:eastAsia="Arial" w:hAnsi="Arial" w:cs="Arial"/>
          <w:sz w:val="24"/>
          <w:szCs w:val="24"/>
        </w:rPr>
      </w:pPr>
    </w:p>
    <w:p w:rsidR="007026A1" w:rsidRPr="00C307D5" w:rsidRDefault="00C20CD5">
      <w:pPr>
        <w:numPr>
          <w:ilvl w:val="0"/>
          <w:numId w:val="7"/>
        </w:numPr>
        <w:tabs>
          <w:tab w:val="left" w:pos="720"/>
        </w:tabs>
        <w:spacing w:line="254" w:lineRule="auto"/>
        <w:ind w:left="720" w:hanging="368"/>
        <w:jc w:val="both"/>
        <w:rPr>
          <w:rFonts w:ascii="Arial" w:eastAsia="Arial" w:hAnsi="Arial" w:cs="Arial"/>
          <w:sz w:val="24"/>
          <w:szCs w:val="24"/>
        </w:rPr>
      </w:pPr>
      <w:r>
        <w:rPr>
          <w:rFonts w:ascii="Arial" w:eastAsia="Arial" w:hAnsi="Arial" w:cs="Arial"/>
          <w:sz w:val="24"/>
          <w:szCs w:val="24"/>
        </w:rPr>
        <w:t xml:space="preserve">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w:t>
      </w:r>
      <w:r w:rsidRPr="00C307D5">
        <w:rPr>
          <w:rFonts w:ascii="Arial" w:eastAsia="Arial" w:hAnsi="Arial" w:cs="Arial"/>
          <w:sz w:val="24"/>
          <w:szCs w:val="24"/>
        </w:rPr>
        <w:t>контролировать электроинструмент в неожиданных ситуациях.</w:t>
      </w:r>
    </w:p>
    <w:p w:rsidR="007026A1" w:rsidRPr="00C307D5" w:rsidRDefault="007026A1">
      <w:pPr>
        <w:spacing w:line="8" w:lineRule="exact"/>
        <w:rPr>
          <w:rFonts w:ascii="Arial" w:eastAsia="Arial" w:hAnsi="Arial" w:cs="Arial"/>
          <w:sz w:val="24"/>
          <w:szCs w:val="24"/>
        </w:rPr>
      </w:pPr>
    </w:p>
    <w:p w:rsidR="007026A1" w:rsidRPr="00C307D5" w:rsidRDefault="00C20CD5">
      <w:pPr>
        <w:numPr>
          <w:ilvl w:val="0"/>
          <w:numId w:val="7"/>
        </w:numPr>
        <w:tabs>
          <w:tab w:val="left" w:pos="720"/>
        </w:tabs>
        <w:ind w:left="720" w:hanging="368"/>
        <w:rPr>
          <w:rFonts w:ascii="Arial" w:eastAsia="Arial" w:hAnsi="Arial" w:cs="Arial"/>
          <w:sz w:val="24"/>
          <w:szCs w:val="24"/>
        </w:rPr>
      </w:pPr>
      <w:r w:rsidRPr="00C307D5">
        <w:rPr>
          <w:rFonts w:ascii="Arial" w:eastAsia="Arial" w:hAnsi="Arial" w:cs="Arial"/>
          <w:sz w:val="24"/>
          <w:szCs w:val="24"/>
        </w:rPr>
        <w:t>Носите подходящую рабочую одежду. Не носите широкую одежду и украшения.</w:t>
      </w:r>
    </w:p>
    <w:p w:rsidR="007026A1" w:rsidRPr="00C307D5" w:rsidRDefault="007026A1">
      <w:pPr>
        <w:spacing w:line="21" w:lineRule="exact"/>
        <w:rPr>
          <w:rFonts w:ascii="Arial" w:eastAsia="Arial" w:hAnsi="Arial" w:cs="Arial"/>
          <w:sz w:val="24"/>
          <w:szCs w:val="24"/>
        </w:rPr>
      </w:pPr>
    </w:p>
    <w:p w:rsidR="007026A1" w:rsidRPr="00C307D5" w:rsidRDefault="00C20CD5">
      <w:pPr>
        <w:numPr>
          <w:ilvl w:val="0"/>
          <w:numId w:val="7"/>
        </w:numPr>
        <w:tabs>
          <w:tab w:val="left" w:pos="720"/>
        </w:tabs>
        <w:ind w:left="720" w:hanging="368"/>
        <w:rPr>
          <w:rFonts w:ascii="Arial" w:eastAsia="Arial" w:hAnsi="Arial" w:cs="Arial"/>
          <w:sz w:val="24"/>
          <w:szCs w:val="24"/>
        </w:rPr>
      </w:pPr>
      <w:r w:rsidRPr="00C307D5">
        <w:rPr>
          <w:rFonts w:ascii="Arial" w:eastAsia="Arial" w:hAnsi="Arial" w:cs="Arial"/>
          <w:sz w:val="24"/>
          <w:szCs w:val="24"/>
        </w:rPr>
        <w:t>Держите волосы, одежду и рукавицы вдали от движущихся частей.</w:t>
      </w:r>
    </w:p>
    <w:p w:rsidR="007026A1" w:rsidRPr="00C307D5" w:rsidRDefault="007026A1">
      <w:pPr>
        <w:spacing w:line="32" w:lineRule="exact"/>
        <w:rPr>
          <w:rFonts w:ascii="Arial" w:eastAsia="Arial" w:hAnsi="Arial" w:cs="Arial"/>
          <w:sz w:val="24"/>
          <w:szCs w:val="24"/>
        </w:rPr>
      </w:pPr>
    </w:p>
    <w:p w:rsidR="007026A1" w:rsidRPr="00C307D5" w:rsidRDefault="00C20CD5">
      <w:pPr>
        <w:numPr>
          <w:ilvl w:val="0"/>
          <w:numId w:val="7"/>
        </w:numPr>
        <w:tabs>
          <w:tab w:val="left" w:pos="720"/>
        </w:tabs>
        <w:spacing w:line="249" w:lineRule="auto"/>
        <w:ind w:left="720" w:hanging="368"/>
        <w:rPr>
          <w:rFonts w:ascii="Arial" w:eastAsia="Arial" w:hAnsi="Arial" w:cs="Arial"/>
          <w:sz w:val="24"/>
          <w:szCs w:val="24"/>
        </w:rPr>
      </w:pPr>
      <w:r w:rsidRPr="00C307D5">
        <w:rPr>
          <w:rFonts w:ascii="Arial" w:eastAsia="Arial" w:hAnsi="Arial" w:cs="Arial"/>
          <w:sz w:val="24"/>
          <w:szCs w:val="24"/>
        </w:rPr>
        <w:t>Широкая одежда, украшения или длинные волосы могут быть затянуты вращающимися частями.</w:t>
      </w:r>
    </w:p>
    <w:p w:rsidR="007026A1" w:rsidRPr="00C307D5" w:rsidRDefault="00C20CD5">
      <w:pPr>
        <w:numPr>
          <w:ilvl w:val="0"/>
          <w:numId w:val="8"/>
        </w:numPr>
        <w:tabs>
          <w:tab w:val="left" w:pos="720"/>
        </w:tabs>
        <w:spacing w:line="271" w:lineRule="auto"/>
        <w:ind w:left="720" w:hanging="368"/>
        <w:rPr>
          <w:rFonts w:ascii="Arial" w:eastAsia="Arial" w:hAnsi="Arial" w:cs="Arial"/>
          <w:sz w:val="24"/>
          <w:szCs w:val="24"/>
        </w:rPr>
      </w:pPr>
      <w:bookmarkStart w:id="5" w:name="page6"/>
      <w:bookmarkEnd w:id="5"/>
      <w:r w:rsidRPr="00C307D5">
        <w:rPr>
          <w:rFonts w:ascii="Arial" w:eastAsia="Arial" w:hAnsi="Arial" w:cs="Arial"/>
          <w:sz w:val="24"/>
          <w:szCs w:val="24"/>
        </w:rPr>
        <w:t>При наличии возможности установки пылеотсасывающих и пылесборных устройств проверяйте их присоединение и правильное использование. Применение</w:t>
      </w:r>
    </w:p>
    <w:p w:rsidR="007026A1" w:rsidRPr="00C307D5" w:rsidRDefault="00C20CD5">
      <w:pPr>
        <w:numPr>
          <w:ilvl w:val="0"/>
          <w:numId w:val="8"/>
        </w:numPr>
        <w:tabs>
          <w:tab w:val="left" w:pos="720"/>
        </w:tabs>
        <w:ind w:left="720" w:hanging="368"/>
        <w:rPr>
          <w:rFonts w:ascii="Arial" w:eastAsia="Arial" w:hAnsi="Arial" w:cs="Arial"/>
          <w:sz w:val="24"/>
          <w:szCs w:val="24"/>
        </w:rPr>
      </w:pPr>
      <w:r w:rsidRPr="00C307D5">
        <w:rPr>
          <w:rFonts w:ascii="Arial" w:eastAsia="Arial" w:hAnsi="Arial" w:cs="Arial"/>
          <w:sz w:val="24"/>
          <w:szCs w:val="24"/>
        </w:rPr>
        <w:t>пылеотсоса может снизить опасности, создаваемые пылью.</w:t>
      </w:r>
    </w:p>
    <w:p w:rsidR="007026A1" w:rsidRDefault="007026A1">
      <w:pPr>
        <w:spacing w:line="319" w:lineRule="exact"/>
        <w:rPr>
          <w:sz w:val="20"/>
          <w:szCs w:val="20"/>
        </w:rPr>
      </w:pPr>
    </w:p>
    <w:p w:rsidR="007026A1" w:rsidRPr="00C307D5" w:rsidRDefault="00C20CD5">
      <w:pPr>
        <w:rPr>
          <w:sz w:val="24"/>
          <w:szCs w:val="24"/>
        </w:rPr>
      </w:pPr>
      <w:r w:rsidRPr="00C307D5">
        <w:rPr>
          <w:rFonts w:ascii="Arial" w:eastAsia="Arial" w:hAnsi="Arial" w:cs="Arial"/>
          <w:b/>
          <w:bCs/>
          <w:sz w:val="24"/>
          <w:szCs w:val="24"/>
        </w:rPr>
        <w:t>Бережное и правильное обращение и использование электроинструментов:</w:t>
      </w:r>
    </w:p>
    <w:p w:rsidR="007026A1" w:rsidRPr="00C307D5" w:rsidRDefault="007026A1">
      <w:pPr>
        <w:spacing w:line="32" w:lineRule="exact"/>
        <w:rPr>
          <w:sz w:val="24"/>
          <w:szCs w:val="24"/>
        </w:rPr>
      </w:pPr>
    </w:p>
    <w:p w:rsidR="007026A1" w:rsidRPr="00C307D5" w:rsidRDefault="00C20CD5">
      <w:pPr>
        <w:tabs>
          <w:tab w:val="left" w:pos="700"/>
        </w:tabs>
        <w:spacing w:line="270" w:lineRule="auto"/>
        <w:ind w:left="720" w:hanging="359"/>
        <w:jc w:val="both"/>
        <w:rPr>
          <w:sz w:val="24"/>
          <w:szCs w:val="24"/>
        </w:rPr>
      </w:pPr>
      <w:r w:rsidRPr="00C307D5">
        <w:rPr>
          <w:rFonts w:ascii="Arial" w:eastAsia="Arial" w:hAnsi="Arial" w:cs="Arial"/>
          <w:sz w:val="24"/>
          <w:szCs w:val="24"/>
        </w:rPr>
        <w:t>•</w:t>
      </w:r>
      <w:r w:rsidRPr="00C307D5">
        <w:rPr>
          <w:sz w:val="24"/>
          <w:szCs w:val="24"/>
        </w:rPr>
        <w:tab/>
      </w:r>
      <w:r w:rsidRPr="00C307D5">
        <w:rPr>
          <w:rFonts w:ascii="Arial" w:eastAsia="Arial" w:hAnsi="Arial" w:cs="Arial"/>
          <w:sz w:val="24"/>
          <w:szCs w:val="24"/>
        </w:rPr>
        <w:t>Не 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w:t>
      </w:r>
    </w:p>
    <w:p w:rsidR="007026A1" w:rsidRPr="00C307D5" w:rsidRDefault="00C20CD5">
      <w:pPr>
        <w:numPr>
          <w:ilvl w:val="0"/>
          <w:numId w:val="9"/>
        </w:numPr>
        <w:tabs>
          <w:tab w:val="left" w:pos="720"/>
        </w:tabs>
        <w:spacing w:line="230" w:lineRule="auto"/>
        <w:ind w:left="720" w:hanging="368"/>
        <w:rPr>
          <w:rFonts w:ascii="Arial" w:eastAsia="Arial" w:hAnsi="Arial" w:cs="Arial"/>
          <w:sz w:val="24"/>
          <w:szCs w:val="24"/>
        </w:rPr>
      </w:pPr>
      <w:r w:rsidRPr="00C307D5">
        <w:rPr>
          <w:rFonts w:ascii="Arial" w:eastAsia="Arial" w:hAnsi="Arial" w:cs="Arial"/>
          <w:sz w:val="24"/>
          <w:szCs w:val="24"/>
        </w:rPr>
        <w:t>мощности.</w:t>
      </w:r>
    </w:p>
    <w:p w:rsidR="007026A1" w:rsidRPr="00C307D5" w:rsidRDefault="007026A1">
      <w:pPr>
        <w:spacing w:line="33" w:lineRule="exact"/>
        <w:rPr>
          <w:rFonts w:ascii="Arial" w:eastAsia="Arial" w:hAnsi="Arial" w:cs="Arial"/>
          <w:sz w:val="24"/>
          <w:szCs w:val="24"/>
        </w:rPr>
      </w:pPr>
    </w:p>
    <w:p w:rsidR="007026A1" w:rsidRPr="00C307D5" w:rsidRDefault="00C20CD5">
      <w:pPr>
        <w:numPr>
          <w:ilvl w:val="0"/>
          <w:numId w:val="9"/>
        </w:numPr>
        <w:tabs>
          <w:tab w:val="left" w:pos="720"/>
        </w:tabs>
        <w:spacing w:line="255" w:lineRule="auto"/>
        <w:ind w:left="720" w:hanging="368"/>
        <w:jc w:val="both"/>
        <w:rPr>
          <w:rFonts w:ascii="Arial" w:eastAsia="Arial" w:hAnsi="Arial" w:cs="Arial"/>
          <w:sz w:val="24"/>
          <w:szCs w:val="24"/>
        </w:rPr>
      </w:pPr>
      <w:r w:rsidRPr="00C307D5">
        <w:rPr>
          <w:rFonts w:ascii="Arial" w:eastAsia="Arial" w:hAnsi="Arial" w:cs="Arial"/>
          <w:sz w:val="24"/>
          <w:szCs w:val="24"/>
        </w:rPr>
        <w:lastRenderedPageBreak/>
        <w:t>Не работайте с электроинструментом с неисправным выключателем. Электроинструмент, который не поддается включению или выключению, опасен и должен быть отремонтирован.</w:t>
      </w:r>
    </w:p>
    <w:p w:rsidR="007026A1" w:rsidRPr="00C307D5" w:rsidRDefault="007026A1">
      <w:pPr>
        <w:spacing w:line="15" w:lineRule="exact"/>
        <w:rPr>
          <w:rFonts w:ascii="Arial" w:eastAsia="Arial" w:hAnsi="Arial" w:cs="Arial"/>
          <w:sz w:val="24"/>
          <w:szCs w:val="24"/>
        </w:rPr>
      </w:pPr>
    </w:p>
    <w:p w:rsidR="007026A1" w:rsidRPr="00C307D5" w:rsidRDefault="00C20CD5">
      <w:pPr>
        <w:numPr>
          <w:ilvl w:val="0"/>
          <w:numId w:val="9"/>
        </w:numPr>
        <w:tabs>
          <w:tab w:val="left" w:pos="720"/>
        </w:tabs>
        <w:spacing w:line="249" w:lineRule="auto"/>
        <w:ind w:left="720" w:hanging="368"/>
        <w:jc w:val="both"/>
        <w:rPr>
          <w:rFonts w:ascii="Arial" w:eastAsia="Arial" w:hAnsi="Arial" w:cs="Arial"/>
          <w:sz w:val="24"/>
          <w:szCs w:val="24"/>
        </w:rPr>
      </w:pPr>
      <w:r w:rsidRPr="00C307D5">
        <w:rPr>
          <w:rFonts w:ascii="Arial" w:eastAsia="Arial" w:hAnsi="Arial" w:cs="Arial"/>
          <w:sz w:val="24"/>
          <w:szCs w:val="24"/>
        </w:rPr>
        <w:t>До начала наладки электроинструмента, перед заменой принадлежностей и прекращением работы отключайте штепсельную вилку от розетки сети и/или</w:t>
      </w:r>
    </w:p>
    <w:p w:rsidR="007026A1" w:rsidRPr="00C307D5" w:rsidRDefault="007026A1">
      <w:pPr>
        <w:spacing w:line="22" w:lineRule="exact"/>
        <w:rPr>
          <w:rFonts w:ascii="Arial" w:eastAsia="Arial" w:hAnsi="Arial" w:cs="Arial"/>
          <w:sz w:val="24"/>
          <w:szCs w:val="24"/>
        </w:rPr>
      </w:pPr>
    </w:p>
    <w:p w:rsidR="007026A1" w:rsidRPr="00C307D5" w:rsidRDefault="00C20CD5">
      <w:pPr>
        <w:spacing w:line="250" w:lineRule="auto"/>
        <w:ind w:left="720"/>
        <w:rPr>
          <w:rFonts w:ascii="Arial" w:eastAsia="Arial" w:hAnsi="Arial" w:cs="Arial"/>
          <w:sz w:val="24"/>
          <w:szCs w:val="24"/>
        </w:rPr>
      </w:pPr>
      <w:r w:rsidRPr="00C307D5">
        <w:rPr>
          <w:rFonts w:ascii="Arial" w:eastAsia="Arial" w:hAnsi="Arial" w:cs="Arial"/>
          <w:sz w:val="24"/>
          <w:szCs w:val="24"/>
        </w:rPr>
        <w:t>выньте аккумулятор. Эта мера предосторожности предотвращает непреднамеренное включение электроинструмента.</w:t>
      </w:r>
    </w:p>
    <w:p w:rsidR="007026A1" w:rsidRPr="00C307D5" w:rsidRDefault="007026A1">
      <w:pPr>
        <w:spacing w:line="20" w:lineRule="exact"/>
        <w:rPr>
          <w:rFonts w:ascii="Arial" w:eastAsia="Arial" w:hAnsi="Arial" w:cs="Arial"/>
          <w:sz w:val="24"/>
          <w:szCs w:val="24"/>
        </w:rPr>
      </w:pPr>
    </w:p>
    <w:p w:rsidR="007026A1" w:rsidRPr="00C307D5" w:rsidRDefault="00C20CD5">
      <w:pPr>
        <w:numPr>
          <w:ilvl w:val="0"/>
          <w:numId w:val="9"/>
        </w:numPr>
        <w:tabs>
          <w:tab w:val="left" w:pos="720"/>
        </w:tabs>
        <w:spacing w:line="255" w:lineRule="auto"/>
        <w:ind w:left="720" w:hanging="368"/>
        <w:jc w:val="both"/>
        <w:rPr>
          <w:rFonts w:ascii="Arial" w:eastAsia="Arial" w:hAnsi="Arial" w:cs="Arial"/>
          <w:sz w:val="24"/>
          <w:szCs w:val="24"/>
        </w:rPr>
      </w:pPr>
      <w:r w:rsidRPr="00C307D5">
        <w:rPr>
          <w:rFonts w:ascii="Arial" w:eastAsia="Arial" w:hAnsi="Arial" w:cs="Arial"/>
          <w:sz w:val="24"/>
          <w:szCs w:val="24"/>
        </w:rPr>
        <w:t>Храните неиспользуемые электроинструменты недоступно для детей.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7026A1" w:rsidRPr="00C307D5" w:rsidRDefault="007026A1">
      <w:pPr>
        <w:spacing w:line="17" w:lineRule="exact"/>
        <w:rPr>
          <w:rFonts w:ascii="Arial" w:eastAsia="Arial" w:hAnsi="Arial" w:cs="Arial"/>
          <w:sz w:val="24"/>
          <w:szCs w:val="24"/>
        </w:rPr>
      </w:pPr>
    </w:p>
    <w:p w:rsidR="007026A1" w:rsidRPr="00C307D5" w:rsidRDefault="00C20CD5">
      <w:pPr>
        <w:numPr>
          <w:ilvl w:val="0"/>
          <w:numId w:val="9"/>
        </w:numPr>
        <w:tabs>
          <w:tab w:val="left" w:pos="720"/>
        </w:tabs>
        <w:spacing w:line="257" w:lineRule="auto"/>
        <w:ind w:left="720" w:hanging="368"/>
        <w:jc w:val="both"/>
        <w:rPr>
          <w:rFonts w:ascii="Arial" w:eastAsia="Arial" w:hAnsi="Arial" w:cs="Arial"/>
          <w:sz w:val="24"/>
          <w:szCs w:val="24"/>
        </w:rPr>
      </w:pPr>
      <w:r w:rsidRPr="00C307D5">
        <w:rPr>
          <w:rFonts w:ascii="Arial" w:eastAsia="Arial" w:hAnsi="Arial" w:cs="Arial"/>
          <w:sz w:val="24"/>
          <w:szCs w:val="24"/>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7026A1" w:rsidRPr="00C307D5" w:rsidRDefault="007026A1">
      <w:pPr>
        <w:spacing w:line="4" w:lineRule="exact"/>
        <w:rPr>
          <w:rFonts w:ascii="Arial" w:eastAsia="Arial" w:hAnsi="Arial" w:cs="Arial"/>
          <w:sz w:val="24"/>
          <w:szCs w:val="24"/>
        </w:rPr>
      </w:pPr>
    </w:p>
    <w:p w:rsidR="007026A1" w:rsidRPr="00C307D5" w:rsidRDefault="00C20CD5">
      <w:pPr>
        <w:numPr>
          <w:ilvl w:val="0"/>
          <w:numId w:val="9"/>
        </w:numPr>
        <w:tabs>
          <w:tab w:val="left" w:pos="720"/>
        </w:tabs>
        <w:ind w:left="720" w:hanging="368"/>
        <w:rPr>
          <w:rFonts w:ascii="Arial" w:eastAsia="Arial" w:hAnsi="Arial" w:cs="Arial"/>
          <w:sz w:val="24"/>
          <w:szCs w:val="24"/>
        </w:rPr>
      </w:pPr>
      <w:r w:rsidRPr="00C307D5">
        <w:rPr>
          <w:rFonts w:ascii="Arial" w:eastAsia="Arial" w:hAnsi="Arial" w:cs="Arial"/>
          <w:sz w:val="24"/>
          <w:szCs w:val="24"/>
        </w:rPr>
        <w:t>Держите режущий инструмент в заточенном и чистом состоянии. Заботливо</w:t>
      </w:r>
    </w:p>
    <w:p w:rsidR="007026A1" w:rsidRPr="00C307D5" w:rsidRDefault="007026A1">
      <w:pPr>
        <w:spacing w:line="32" w:lineRule="exact"/>
        <w:rPr>
          <w:rFonts w:ascii="Arial" w:eastAsia="Arial" w:hAnsi="Arial" w:cs="Arial"/>
          <w:sz w:val="24"/>
          <w:szCs w:val="24"/>
        </w:rPr>
      </w:pPr>
    </w:p>
    <w:p w:rsidR="007026A1" w:rsidRPr="00C307D5" w:rsidRDefault="00C20CD5">
      <w:pPr>
        <w:numPr>
          <w:ilvl w:val="0"/>
          <w:numId w:val="9"/>
        </w:numPr>
        <w:tabs>
          <w:tab w:val="left" w:pos="720"/>
        </w:tabs>
        <w:spacing w:line="249" w:lineRule="auto"/>
        <w:ind w:left="720" w:hanging="368"/>
        <w:rPr>
          <w:rFonts w:ascii="Arial" w:eastAsia="Arial" w:hAnsi="Arial" w:cs="Arial"/>
          <w:sz w:val="24"/>
          <w:szCs w:val="24"/>
        </w:rPr>
      </w:pPr>
      <w:r w:rsidRPr="00C307D5">
        <w:rPr>
          <w:rFonts w:ascii="Arial" w:eastAsia="Arial" w:hAnsi="Arial" w:cs="Arial"/>
          <w:sz w:val="24"/>
          <w:szCs w:val="24"/>
        </w:rPr>
        <w:t>ухоженные режущие инструменты с острыми режущими кромками реже заклиниваются и их легче вести.</w:t>
      </w:r>
    </w:p>
    <w:p w:rsidR="007026A1" w:rsidRPr="00C307D5" w:rsidRDefault="007026A1">
      <w:pPr>
        <w:spacing w:line="22" w:lineRule="exact"/>
        <w:rPr>
          <w:rFonts w:ascii="Arial" w:eastAsia="Arial" w:hAnsi="Arial" w:cs="Arial"/>
          <w:sz w:val="24"/>
          <w:szCs w:val="24"/>
        </w:rPr>
      </w:pPr>
    </w:p>
    <w:p w:rsidR="007026A1" w:rsidRPr="00C307D5" w:rsidRDefault="00C20CD5">
      <w:pPr>
        <w:numPr>
          <w:ilvl w:val="0"/>
          <w:numId w:val="9"/>
        </w:numPr>
        <w:tabs>
          <w:tab w:val="left" w:pos="720"/>
        </w:tabs>
        <w:spacing w:line="249" w:lineRule="auto"/>
        <w:ind w:left="720" w:hanging="368"/>
        <w:rPr>
          <w:rFonts w:ascii="Arial" w:eastAsia="Arial" w:hAnsi="Arial" w:cs="Arial"/>
          <w:sz w:val="24"/>
          <w:szCs w:val="24"/>
        </w:rPr>
      </w:pPr>
      <w:r w:rsidRPr="00C307D5">
        <w:rPr>
          <w:rFonts w:ascii="Arial" w:eastAsia="Arial" w:hAnsi="Arial" w:cs="Arial"/>
          <w:sz w:val="24"/>
          <w:szCs w:val="24"/>
        </w:rPr>
        <w:t>Применяйте электроинструмент, принадлежности, рабочие инструменты и т.п. в соответствии с настоящими инструкциями. Учитывайте при этом рабочие условия</w:t>
      </w:r>
    </w:p>
    <w:p w:rsidR="007026A1" w:rsidRPr="00C307D5" w:rsidRDefault="007026A1">
      <w:pPr>
        <w:spacing w:line="22" w:lineRule="exact"/>
        <w:rPr>
          <w:rFonts w:ascii="Arial" w:eastAsia="Arial" w:hAnsi="Arial" w:cs="Arial"/>
          <w:sz w:val="24"/>
          <w:szCs w:val="24"/>
        </w:rPr>
      </w:pPr>
    </w:p>
    <w:p w:rsidR="007026A1" w:rsidRPr="00C307D5" w:rsidRDefault="00C20CD5">
      <w:pPr>
        <w:numPr>
          <w:ilvl w:val="0"/>
          <w:numId w:val="9"/>
        </w:numPr>
        <w:tabs>
          <w:tab w:val="left" w:pos="720"/>
        </w:tabs>
        <w:spacing w:line="251" w:lineRule="auto"/>
        <w:ind w:left="720" w:hanging="368"/>
        <w:rPr>
          <w:rFonts w:ascii="Arial" w:eastAsia="Arial" w:hAnsi="Arial" w:cs="Arial"/>
          <w:sz w:val="24"/>
          <w:szCs w:val="24"/>
        </w:rPr>
      </w:pPr>
      <w:r w:rsidRPr="00C307D5">
        <w:rPr>
          <w:rFonts w:ascii="Arial" w:eastAsia="Arial" w:hAnsi="Arial" w:cs="Arial"/>
          <w:sz w:val="24"/>
          <w:szCs w:val="24"/>
        </w:rPr>
        <w:t>и выполняемую работу. Использование электроинструментов для непредусмотренных работ может привести к опасным ситуациям.</w:t>
      </w:r>
    </w:p>
    <w:p w:rsidR="007026A1" w:rsidRPr="00C307D5" w:rsidRDefault="007026A1">
      <w:pPr>
        <w:spacing w:line="9" w:lineRule="exact"/>
        <w:rPr>
          <w:rFonts w:ascii="Arial" w:eastAsia="Arial" w:hAnsi="Arial" w:cs="Arial"/>
          <w:sz w:val="24"/>
          <w:szCs w:val="24"/>
        </w:rPr>
      </w:pPr>
    </w:p>
    <w:p w:rsidR="007026A1" w:rsidRPr="00C307D5" w:rsidRDefault="00C20CD5">
      <w:pPr>
        <w:numPr>
          <w:ilvl w:val="0"/>
          <w:numId w:val="9"/>
        </w:numPr>
        <w:tabs>
          <w:tab w:val="left" w:pos="720"/>
        </w:tabs>
        <w:ind w:left="720" w:hanging="368"/>
        <w:rPr>
          <w:rFonts w:ascii="Arial" w:eastAsia="Arial" w:hAnsi="Arial" w:cs="Arial"/>
          <w:sz w:val="24"/>
          <w:szCs w:val="24"/>
        </w:rPr>
      </w:pPr>
      <w:r w:rsidRPr="00C307D5">
        <w:rPr>
          <w:rFonts w:ascii="Arial" w:eastAsia="Arial" w:hAnsi="Arial" w:cs="Arial"/>
          <w:sz w:val="24"/>
          <w:szCs w:val="24"/>
        </w:rPr>
        <w:t>Неиспользуемый инструмент должен храниться в сухом, закрытом месте, не</w:t>
      </w:r>
    </w:p>
    <w:p w:rsidR="007026A1" w:rsidRPr="00C307D5" w:rsidRDefault="007026A1">
      <w:pPr>
        <w:spacing w:line="32" w:lineRule="exact"/>
        <w:rPr>
          <w:rFonts w:ascii="Arial" w:eastAsia="Arial" w:hAnsi="Arial" w:cs="Arial"/>
          <w:sz w:val="24"/>
          <w:szCs w:val="24"/>
        </w:rPr>
      </w:pPr>
    </w:p>
    <w:p w:rsidR="007026A1" w:rsidRPr="00C307D5" w:rsidRDefault="00C20CD5">
      <w:pPr>
        <w:numPr>
          <w:ilvl w:val="0"/>
          <w:numId w:val="9"/>
        </w:numPr>
        <w:tabs>
          <w:tab w:val="left" w:pos="720"/>
        </w:tabs>
        <w:spacing w:line="249" w:lineRule="auto"/>
        <w:ind w:left="720" w:hanging="368"/>
        <w:rPr>
          <w:rFonts w:ascii="Arial" w:eastAsia="Arial" w:hAnsi="Arial" w:cs="Arial"/>
          <w:sz w:val="24"/>
          <w:szCs w:val="24"/>
        </w:rPr>
      </w:pPr>
      <w:r w:rsidRPr="00C307D5">
        <w:rPr>
          <w:rFonts w:ascii="Arial" w:eastAsia="Arial" w:hAnsi="Arial" w:cs="Arial"/>
          <w:sz w:val="24"/>
          <w:szCs w:val="24"/>
        </w:rPr>
        <w:t>доступном для детей! Не позволяйте использовать инструмент лицам, которые не ознакомились с настоящей инструкцией.</w:t>
      </w:r>
    </w:p>
    <w:p w:rsidR="007026A1" w:rsidRDefault="007026A1">
      <w:pPr>
        <w:spacing w:line="309" w:lineRule="exact"/>
        <w:rPr>
          <w:sz w:val="20"/>
          <w:szCs w:val="20"/>
        </w:rPr>
      </w:pPr>
    </w:p>
    <w:p w:rsidR="007026A1" w:rsidRDefault="00C20CD5">
      <w:pPr>
        <w:rPr>
          <w:sz w:val="20"/>
          <w:szCs w:val="20"/>
        </w:rPr>
      </w:pPr>
      <w:r>
        <w:rPr>
          <w:rFonts w:ascii="Arial" w:eastAsia="Arial" w:hAnsi="Arial" w:cs="Arial"/>
          <w:b/>
          <w:bCs/>
          <w:sz w:val="24"/>
          <w:szCs w:val="24"/>
        </w:rPr>
        <w:t>Сервис:</w:t>
      </w:r>
    </w:p>
    <w:p w:rsidR="007026A1" w:rsidRDefault="007026A1">
      <w:pPr>
        <w:spacing w:line="330" w:lineRule="exact"/>
        <w:rPr>
          <w:sz w:val="20"/>
          <w:szCs w:val="20"/>
        </w:rPr>
      </w:pPr>
    </w:p>
    <w:p w:rsidR="007026A1" w:rsidRDefault="00C20CD5">
      <w:pPr>
        <w:numPr>
          <w:ilvl w:val="0"/>
          <w:numId w:val="10"/>
        </w:numPr>
        <w:tabs>
          <w:tab w:val="left" w:pos="720"/>
        </w:tabs>
        <w:spacing w:line="255" w:lineRule="auto"/>
        <w:ind w:left="720" w:hanging="368"/>
        <w:jc w:val="both"/>
        <w:rPr>
          <w:rFonts w:ascii="Arial" w:eastAsia="Arial" w:hAnsi="Arial" w:cs="Arial"/>
          <w:sz w:val="24"/>
          <w:szCs w:val="24"/>
        </w:rPr>
      </w:pPr>
      <w:r>
        <w:rPr>
          <w:rFonts w:ascii="Arial" w:eastAsia="Arial" w:hAnsi="Arial" w:cs="Arial"/>
          <w:sz w:val="24"/>
          <w:szCs w:val="24"/>
        </w:rPr>
        <w:t>Ремонт прибора осуществляйте только в сервисных центрах! Ремонт Вашего электроинструмента поручайте только квалифицированному персоналу и только с применением оригинальных запасных частей. Этим обеспечивается надежность и безопасность электроинструмента.</w:t>
      </w:r>
    </w:p>
    <w:p w:rsidR="007026A1" w:rsidRDefault="007026A1">
      <w:pPr>
        <w:spacing w:line="318" w:lineRule="exact"/>
        <w:rPr>
          <w:sz w:val="20"/>
          <w:szCs w:val="20"/>
        </w:rPr>
      </w:pPr>
    </w:p>
    <w:p w:rsidR="007026A1" w:rsidRDefault="00C20CD5">
      <w:pPr>
        <w:spacing w:line="254"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Применение любых принадлежностей и приспособлений,</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выполнение любых операций помимо тех, что рекомендованы данным руководством, может привести к травме или поломке инструмента.</w:t>
      </w:r>
    </w:p>
    <w:p w:rsidR="005F5CDC" w:rsidRDefault="005F5CDC">
      <w:pPr>
        <w:rPr>
          <w:rFonts w:ascii="Arial" w:eastAsia="Arial" w:hAnsi="Arial" w:cs="Arial"/>
          <w:b/>
          <w:bCs/>
          <w:sz w:val="24"/>
          <w:szCs w:val="24"/>
        </w:rPr>
      </w:pPr>
      <w:bookmarkStart w:id="6" w:name="page7"/>
      <w:bookmarkEnd w:id="6"/>
    </w:p>
    <w:p w:rsidR="007026A1" w:rsidRDefault="00C20CD5">
      <w:pPr>
        <w:rPr>
          <w:sz w:val="20"/>
          <w:szCs w:val="20"/>
        </w:rPr>
      </w:pPr>
      <w:r>
        <w:rPr>
          <w:rFonts w:ascii="Arial" w:eastAsia="Arial" w:hAnsi="Arial" w:cs="Arial"/>
          <w:b/>
          <w:bCs/>
          <w:sz w:val="24"/>
          <w:szCs w:val="24"/>
        </w:rPr>
        <w:t>Двойная изоляция:</w:t>
      </w:r>
    </w:p>
    <w:p w:rsidR="007026A1" w:rsidRDefault="007026A1">
      <w:pPr>
        <w:spacing w:line="35" w:lineRule="exact"/>
        <w:rPr>
          <w:sz w:val="20"/>
          <w:szCs w:val="20"/>
        </w:rPr>
      </w:pPr>
    </w:p>
    <w:p w:rsidR="007026A1" w:rsidRDefault="00C20CD5">
      <w:pPr>
        <w:spacing w:line="255" w:lineRule="auto"/>
        <w:jc w:val="both"/>
        <w:rPr>
          <w:sz w:val="20"/>
          <w:szCs w:val="20"/>
        </w:rPr>
      </w:pPr>
      <w:r>
        <w:rPr>
          <w:rFonts w:ascii="Arial" w:eastAsia="Arial" w:hAnsi="Arial" w:cs="Arial"/>
          <w:sz w:val="24"/>
          <w:szCs w:val="24"/>
        </w:rP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7026A1" w:rsidRDefault="007026A1">
      <w:pPr>
        <w:spacing w:line="315" w:lineRule="exact"/>
        <w:rPr>
          <w:sz w:val="20"/>
          <w:szCs w:val="20"/>
        </w:rPr>
      </w:pPr>
    </w:p>
    <w:p w:rsidR="007026A1" w:rsidRDefault="00C20CD5">
      <w:pPr>
        <w:spacing w:line="255" w:lineRule="auto"/>
        <w:jc w:val="both"/>
        <w:rPr>
          <w:sz w:val="20"/>
          <w:szCs w:val="20"/>
        </w:rPr>
      </w:pPr>
      <w:r>
        <w:rPr>
          <w:rFonts w:ascii="Arial" w:eastAsia="Arial" w:hAnsi="Arial" w:cs="Arial"/>
          <w:b/>
          <w:bCs/>
          <w:sz w:val="24"/>
          <w:szCs w:val="24"/>
        </w:rPr>
        <w:t xml:space="preserve">ВНИМАНИЕ! Двойная изоляция не заменяет обычных мер предосторожности, необходимых при работе с этим инструментом. Эта изоляционная система служит </w:t>
      </w:r>
      <w:r>
        <w:rPr>
          <w:rFonts w:ascii="Arial" w:eastAsia="Arial" w:hAnsi="Arial" w:cs="Arial"/>
          <w:b/>
          <w:bCs/>
          <w:sz w:val="24"/>
          <w:szCs w:val="24"/>
        </w:rPr>
        <w:lastRenderedPageBreak/>
        <w:t>дополнительной защитой от травм, возникающих в результате возможного повреждения электрической изоляции внутри инструмента.</w:t>
      </w: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204" w:lineRule="exact"/>
        <w:rPr>
          <w:sz w:val="20"/>
          <w:szCs w:val="20"/>
        </w:rPr>
      </w:pPr>
    </w:p>
    <w:p w:rsidR="007026A1" w:rsidRDefault="00C20CD5">
      <w:pPr>
        <w:rPr>
          <w:sz w:val="20"/>
          <w:szCs w:val="20"/>
        </w:rPr>
      </w:pPr>
      <w:r>
        <w:rPr>
          <w:rFonts w:ascii="Arial" w:eastAsia="Arial" w:hAnsi="Arial" w:cs="Arial"/>
          <w:b/>
          <w:bCs/>
          <w:sz w:val="24"/>
          <w:szCs w:val="24"/>
          <w:u w:val="single"/>
        </w:rPr>
        <w:t>ПРАВИЛА ТЕХНИКИ БЕЗОПАСНОСТИ ДЛЯ АККУМУЛЯТОРНЫХ ДРЕЛЕЙ</w:t>
      </w:r>
    </w:p>
    <w:p w:rsidR="007026A1" w:rsidRDefault="007026A1">
      <w:pPr>
        <w:spacing w:line="319" w:lineRule="exact"/>
        <w:rPr>
          <w:sz w:val="20"/>
          <w:szCs w:val="20"/>
        </w:rPr>
      </w:pPr>
    </w:p>
    <w:p w:rsidR="007026A1" w:rsidRDefault="00C20CD5">
      <w:pPr>
        <w:numPr>
          <w:ilvl w:val="0"/>
          <w:numId w:val="11"/>
        </w:numPr>
        <w:tabs>
          <w:tab w:val="left" w:pos="720"/>
        </w:tabs>
        <w:ind w:left="720" w:hanging="368"/>
        <w:rPr>
          <w:rFonts w:ascii="Arial" w:eastAsia="Arial" w:hAnsi="Arial" w:cs="Arial"/>
          <w:sz w:val="24"/>
          <w:szCs w:val="24"/>
        </w:rPr>
      </w:pPr>
      <w:r>
        <w:rPr>
          <w:rFonts w:ascii="Arial" w:eastAsia="Arial" w:hAnsi="Arial" w:cs="Arial"/>
          <w:sz w:val="24"/>
          <w:szCs w:val="24"/>
        </w:rPr>
        <w:t>В зоне сверления не должно быть электропроводки, труб или коммуникаций.</w:t>
      </w:r>
    </w:p>
    <w:p w:rsidR="007026A1" w:rsidRDefault="007026A1">
      <w:pPr>
        <w:spacing w:line="32" w:lineRule="exact"/>
        <w:rPr>
          <w:rFonts w:ascii="Arial" w:eastAsia="Arial" w:hAnsi="Arial" w:cs="Arial"/>
          <w:sz w:val="24"/>
          <w:szCs w:val="24"/>
        </w:rPr>
      </w:pPr>
    </w:p>
    <w:p w:rsidR="007026A1" w:rsidRDefault="00C20CD5">
      <w:pPr>
        <w:numPr>
          <w:ilvl w:val="0"/>
          <w:numId w:val="11"/>
        </w:numPr>
        <w:tabs>
          <w:tab w:val="left" w:pos="720"/>
        </w:tabs>
        <w:spacing w:line="249" w:lineRule="auto"/>
        <w:ind w:left="720" w:right="140" w:hanging="368"/>
        <w:rPr>
          <w:rFonts w:ascii="Arial" w:eastAsia="Arial" w:hAnsi="Arial" w:cs="Arial"/>
          <w:sz w:val="24"/>
          <w:szCs w:val="24"/>
        </w:rPr>
      </w:pPr>
      <w:r>
        <w:rPr>
          <w:rFonts w:ascii="Arial" w:eastAsia="Arial" w:hAnsi="Arial" w:cs="Arial"/>
          <w:sz w:val="24"/>
          <w:szCs w:val="24"/>
        </w:rPr>
        <w:t>Избегайте непреднамеренного нажатия на выключатель при перемещении инструмента вдоль тела и при подключении аккумулятора к инструменту.</w:t>
      </w:r>
    </w:p>
    <w:p w:rsidR="007026A1" w:rsidRDefault="007026A1">
      <w:pPr>
        <w:spacing w:line="22" w:lineRule="exact"/>
        <w:rPr>
          <w:rFonts w:ascii="Arial" w:eastAsia="Arial" w:hAnsi="Arial" w:cs="Arial"/>
          <w:sz w:val="24"/>
          <w:szCs w:val="24"/>
        </w:rPr>
      </w:pPr>
    </w:p>
    <w:p w:rsidR="007026A1" w:rsidRDefault="00C20CD5">
      <w:pPr>
        <w:numPr>
          <w:ilvl w:val="0"/>
          <w:numId w:val="11"/>
        </w:numPr>
        <w:tabs>
          <w:tab w:val="left" w:pos="720"/>
        </w:tabs>
        <w:spacing w:line="249" w:lineRule="auto"/>
        <w:ind w:left="720" w:right="140" w:hanging="368"/>
        <w:rPr>
          <w:rFonts w:ascii="Arial" w:eastAsia="Arial" w:hAnsi="Arial" w:cs="Arial"/>
          <w:sz w:val="24"/>
          <w:szCs w:val="24"/>
        </w:rPr>
      </w:pPr>
      <w:r>
        <w:rPr>
          <w:rFonts w:ascii="Arial" w:eastAsia="Arial" w:hAnsi="Arial" w:cs="Arial"/>
          <w:sz w:val="24"/>
          <w:szCs w:val="24"/>
        </w:rPr>
        <w:t>Не закрывайте вентиляционные отверстия инструмента и не допускайте их засорения.</w:t>
      </w:r>
    </w:p>
    <w:p w:rsidR="007026A1" w:rsidRDefault="007026A1">
      <w:pPr>
        <w:spacing w:line="11" w:lineRule="exact"/>
        <w:rPr>
          <w:rFonts w:ascii="Arial" w:eastAsia="Arial" w:hAnsi="Arial" w:cs="Arial"/>
          <w:sz w:val="24"/>
          <w:szCs w:val="24"/>
        </w:rPr>
      </w:pPr>
    </w:p>
    <w:p w:rsidR="007026A1" w:rsidRDefault="00C20CD5">
      <w:pPr>
        <w:numPr>
          <w:ilvl w:val="0"/>
          <w:numId w:val="11"/>
        </w:numPr>
        <w:tabs>
          <w:tab w:val="left" w:pos="720"/>
        </w:tabs>
        <w:ind w:left="720" w:hanging="368"/>
        <w:rPr>
          <w:rFonts w:ascii="Arial" w:eastAsia="Arial" w:hAnsi="Arial" w:cs="Arial"/>
          <w:sz w:val="24"/>
          <w:szCs w:val="24"/>
        </w:rPr>
      </w:pPr>
      <w:r>
        <w:rPr>
          <w:rFonts w:ascii="Arial" w:eastAsia="Arial" w:hAnsi="Arial" w:cs="Arial"/>
          <w:sz w:val="24"/>
          <w:szCs w:val="24"/>
        </w:rPr>
        <w:t>При заклинивании сверла немедленно выключите инструмент.</w:t>
      </w:r>
    </w:p>
    <w:p w:rsidR="007026A1" w:rsidRDefault="007026A1">
      <w:pPr>
        <w:spacing w:line="32" w:lineRule="exact"/>
        <w:rPr>
          <w:rFonts w:ascii="Arial" w:eastAsia="Arial" w:hAnsi="Arial" w:cs="Arial"/>
          <w:sz w:val="24"/>
          <w:szCs w:val="24"/>
        </w:rPr>
      </w:pPr>
    </w:p>
    <w:p w:rsidR="007026A1" w:rsidRDefault="00C20CD5">
      <w:pPr>
        <w:numPr>
          <w:ilvl w:val="0"/>
          <w:numId w:val="11"/>
        </w:numPr>
        <w:tabs>
          <w:tab w:val="left" w:pos="720"/>
        </w:tabs>
        <w:spacing w:line="249" w:lineRule="auto"/>
        <w:ind w:left="720" w:right="140" w:hanging="368"/>
        <w:rPr>
          <w:rFonts w:ascii="Arial" w:eastAsia="Arial" w:hAnsi="Arial" w:cs="Arial"/>
          <w:sz w:val="24"/>
          <w:szCs w:val="24"/>
        </w:rPr>
      </w:pPr>
      <w:r>
        <w:rPr>
          <w:rFonts w:ascii="Arial" w:eastAsia="Arial" w:hAnsi="Arial" w:cs="Arial"/>
          <w:sz w:val="24"/>
          <w:szCs w:val="24"/>
        </w:rPr>
        <w:t>Аккумулятор должен быть отсоединен от инструмента: если инструмент не используется, при проведении техобслуживания инструмента.</w:t>
      </w:r>
    </w:p>
    <w:p w:rsidR="007026A1" w:rsidRDefault="007026A1">
      <w:pPr>
        <w:spacing w:line="24" w:lineRule="exact"/>
        <w:rPr>
          <w:rFonts w:ascii="Arial" w:eastAsia="Arial" w:hAnsi="Arial" w:cs="Arial"/>
          <w:sz w:val="24"/>
          <w:szCs w:val="24"/>
        </w:rPr>
      </w:pPr>
    </w:p>
    <w:p w:rsidR="007026A1" w:rsidRDefault="00C20CD5">
      <w:pPr>
        <w:numPr>
          <w:ilvl w:val="0"/>
          <w:numId w:val="11"/>
        </w:numPr>
        <w:tabs>
          <w:tab w:val="left" w:pos="720"/>
        </w:tabs>
        <w:spacing w:line="249" w:lineRule="auto"/>
        <w:ind w:left="720" w:right="140" w:hanging="368"/>
        <w:rPr>
          <w:rFonts w:ascii="Arial" w:eastAsia="Arial" w:hAnsi="Arial" w:cs="Arial"/>
          <w:sz w:val="24"/>
          <w:szCs w:val="24"/>
        </w:rPr>
      </w:pPr>
      <w:r>
        <w:rPr>
          <w:rFonts w:ascii="Arial" w:eastAsia="Arial" w:hAnsi="Arial" w:cs="Arial"/>
          <w:sz w:val="24"/>
          <w:szCs w:val="24"/>
        </w:rPr>
        <w:t>При смене принадлежностей поставьте переключатель направления вращения в среднее положение (при этом выключатель будет заблокирован).</w:t>
      </w:r>
    </w:p>
    <w:p w:rsidR="007026A1" w:rsidRDefault="007026A1">
      <w:pPr>
        <w:spacing w:line="22" w:lineRule="exact"/>
        <w:rPr>
          <w:rFonts w:ascii="Arial" w:eastAsia="Arial" w:hAnsi="Arial" w:cs="Arial"/>
          <w:sz w:val="24"/>
          <w:szCs w:val="24"/>
        </w:rPr>
      </w:pPr>
    </w:p>
    <w:p w:rsidR="007026A1" w:rsidRDefault="00C20CD5">
      <w:pPr>
        <w:numPr>
          <w:ilvl w:val="0"/>
          <w:numId w:val="11"/>
        </w:numPr>
        <w:tabs>
          <w:tab w:val="left" w:pos="720"/>
        </w:tabs>
        <w:spacing w:line="249" w:lineRule="auto"/>
        <w:ind w:left="720" w:right="140" w:hanging="368"/>
        <w:rPr>
          <w:rFonts w:ascii="Arial" w:eastAsia="Arial" w:hAnsi="Arial" w:cs="Arial"/>
          <w:sz w:val="24"/>
          <w:szCs w:val="24"/>
        </w:rPr>
      </w:pPr>
      <w:r>
        <w:rPr>
          <w:rFonts w:ascii="Arial" w:eastAsia="Arial" w:hAnsi="Arial" w:cs="Arial"/>
          <w:sz w:val="24"/>
          <w:szCs w:val="24"/>
        </w:rPr>
        <w:t>Не подключайте зарядное устройство к сети электропитания через слишком длинный удлинитель.</w:t>
      </w:r>
    </w:p>
    <w:p w:rsidR="007026A1" w:rsidRDefault="007026A1">
      <w:pPr>
        <w:spacing w:line="22" w:lineRule="exact"/>
        <w:rPr>
          <w:rFonts w:ascii="Arial" w:eastAsia="Arial" w:hAnsi="Arial" w:cs="Arial"/>
          <w:sz w:val="24"/>
          <w:szCs w:val="24"/>
        </w:rPr>
      </w:pPr>
    </w:p>
    <w:p w:rsidR="007026A1" w:rsidRDefault="00C20CD5">
      <w:pPr>
        <w:numPr>
          <w:ilvl w:val="0"/>
          <w:numId w:val="11"/>
        </w:numPr>
        <w:tabs>
          <w:tab w:val="left" w:pos="720"/>
        </w:tabs>
        <w:spacing w:line="255" w:lineRule="auto"/>
        <w:ind w:left="720" w:right="140" w:hanging="368"/>
        <w:jc w:val="both"/>
        <w:rPr>
          <w:rFonts w:ascii="Arial" w:eastAsia="Arial" w:hAnsi="Arial" w:cs="Arial"/>
          <w:sz w:val="24"/>
          <w:szCs w:val="24"/>
        </w:rPr>
      </w:pPr>
      <w:r>
        <w:rPr>
          <w:rFonts w:ascii="Arial" w:eastAsia="Arial" w:hAnsi="Arial" w:cs="Arial"/>
          <w:sz w:val="24"/>
          <w:szCs w:val="24"/>
        </w:rPr>
        <w:t>Зарядное устройство предназначено только для зарядки аккумулятора данного инструмента. В целях Вашей безопасности не рекомендуем использовать его для зарядки иных батарей. По этой же причине для зарядки данного аккумулятора не следует пользоваться иными зарядными устройствами.</w:t>
      </w:r>
    </w:p>
    <w:p w:rsidR="007026A1" w:rsidRDefault="007026A1">
      <w:pPr>
        <w:spacing w:line="17" w:lineRule="exact"/>
        <w:rPr>
          <w:rFonts w:ascii="Arial" w:eastAsia="Arial" w:hAnsi="Arial" w:cs="Arial"/>
          <w:sz w:val="24"/>
          <w:szCs w:val="24"/>
        </w:rPr>
      </w:pPr>
    </w:p>
    <w:p w:rsidR="007026A1" w:rsidRDefault="00C20CD5">
      <w:pPr>
        <w:numPr>
          <w:ilvl w:val="0"/>
          <w:numId w:val="11"/>
        </w:numPr>
        <w:tabs>
          <w:tab w:val="left" w:pos="720"/>
        </w:tabs>
        <w:spacing w:line="249" w:lineRule="auto"/>
        <w:ind w:left="720" w:right="140" w:hanging="368"/>
        <w:rPr>
          <w:rFonts w:ascii="Arial" w:eastAsia="Arial" w:hAnsi="Arial" w:cs="Arial"/>
          <w:sz w:val="24"/>
          <w:szCs w:val="24"/>
        </w:rPr>
      </w:pPr>
      <w:r>
        <w:rPr>
          <w:rFonts w:ascii="Arial" w:eastAsia="Arial" w:hAnsi="Arial" w:cs="Arial"/>
          <w:sz w:val="24"/>
          <w:szCs w:val="24"/>
        </w:rPr>
        <w:t>Перед зарядкой аккумулятора убедитесь, что напряжение зарядного устройства совпадает с напряжением сети питания.</w:t>
      </w:r>
    </w:p>
    <w:p w:rsidR="007026A1" w:rsidRDefault="007026A1">
      <w:pPr>
        <w:spacing w:line="24" w:lineRule="exact"/>
        <w:rPr>
          <w:rFonts w:ascii="Arial" w:eastAsia="Arial" w:hAnsi="Arial" w:cs="Arial"/>
          <w:sz w:val="24"/>
          <w:szCs w:val="24"/>
        </w:rPr>
      </w:pPr>
    </w:p>
    <w:p w:rsidR="007026A1" w:rsidRDefault="00C20CD5">
      <w:pPr>
        <w:numPr>
          <w:ilvl w:val="0"/>
          <w:numId w:val="11"/>
        </w:numPr>
        <w:tabs>
          <w:tab w:val="left" w:pos="720"/>
        </w:tabs>
        <w:spacing w:line="254" w:lineRule="auto"/>
        <w:ind w:left="720" w:right="140" w:hanging="368"/>
        <w:jc w:val="both"/>
        <w:rPr>
          <w:rFonts w:ascii="Arial" w:eastAsia="Arial" w:hAnsi="Arial" w:cs="Arial"/>
          <w:sz w:val="24"/>
          <w:szCs w:val="24"/>
        </w:rPr>
      </w:pPr>
      <w:r>
        <w:rPr>
          <w:rFonts w:ascii="Arial" w:eastAsia="Arial" w:hAnsi="Arial" w:cs="Arial"/>
          <w:sz w:val="24"/>
          <w:szCs w:val="24"/>
        </w:rPr>
        <w:t>Необходимо отключать зарядное устройство от сети электропитания: когда оно не используется, в процессе его технического обслуживания; перед подключением или отключением от него аккумулятора.</w:t>
      </w:r>
    </w:p>
    <w:p w:rsidR="007026A1" w:rsidRDefault="007026A1">
      <w:pPr>
        <w:spacing w:line="5" w:lineRule="exact"/>
        <w:rPr>
          <w:rFonts w:ascii="Arial" w:eastAsia="Arial" w:hAnsi="Arial" w:cs="Arial"/>
          <w:sz w:val="24"/>
          <w:szCs w:val="24"/>
        </w:rPr>
      </w:pPr>
    </w:p>
    <w:p w:rsidR="007026A1" w:rsidRDefault="00C20CD5">
      <w:pPr>
        <w:numPr>
          <w:ilvl w:val="0"/>
          <w:numId w:val="11"/>
        </w:numPr>
        <w:tabs>
          <w:tab w:val="left" w:pos="720"/>
        </w:tabs>
        <w:ind w:left="720" w:hanging="368"/>
        <w:rPr>
          <w:rFonts w:ascii="Arial" w:eastAsia="Arial" w:hAnsi="Arial" w:cs="Arial"/>
          <w:sz w:val="24"/>
          <w:szCs w:val="24"/>
        </w:rPr>
      </w:pPr>
      <w:r>
        <w:rPr>
          <w:rFonts w:ascii="Arial" w:eastAsia="Arial" w:hAnsi="Arial" w:cs="Arial"/>
          <w:sz w:val="24"/>
          <w:szCs w:val="24"/>
        </w:rPr>
        <w:t>Проводите  зарядку  аккумулятора  при  температуре  +10°С  -  +40°С.  Заряд</w:t>
      </w:r>
    </w:p>
    <w:p w:rsidR="007026A1" w:rsidRDefault="007026A1">
      <w:pPr>
        <w:spacing w:line="32" w:lineRule="exact"/>
        <w:rPr>
          <w:rFonts w:ascii="Arial" w:eastAsia="Arial" w:hAnsi="Arial" w:cs="Arial"/>
          <w:sz w:val="24"/>
          <w:szCs w:val="24"/>
        </w:rPr>
      </w:pPr>
    </w:p>
    <w:p w:rsidR="007026A1" w:rsidRDefault="00C20CD5">
      <w:pPr>
        <w:spacing w:line="249" w:lineRule="auto"/>
        <w:ind w:left="720" w:right="140"/>
        <w:rPr>
          <w:rFonts w:ascii="Arial" w:eastAsia="Arial" w:hAnsi="Arial" w:cs="Arial"/>
          <w:sz w:val="24"/>
          <w:szCs w:val="24"/>
        </w:rPr>
      </w:pPr>
      <w:r>
        <w:rPr>
          <w:rFonts w:ascii="Arial" w:eastAsia="Arial" w:hAnsi="Arial" w:cs="Arial"/>
          <w:sz w:val="24"/>
          <w:szCs w:val="24"/>
        </w:rPr>
        <w:t>аккумулятора под дождём, во влажных помещениях, вблизи легковоспламеняющихся веществ запрещен.</w:t>
      </w:r>
    </w:p>
    <w:p w:rsidR="007026A1" w:rsidRDefault="007026A1">
      <w:pPr>
        <w:spacing w:line="22" w:lineRule="exact"/>
        <w:rPr>
          <w:rFonts w:ascii="Arial" w:eastAsia="Arial" w:hAnsi="Arial" w:cs="Arial"/>
          <w:sz w:val="24"/>
          <w:szCs w:val="24"/>
        </w:rPr>
      </w:pPr>
    </w:p>
    <w:p w:rsidR="007026A1" w:rsidRDefault="00C20CD5">
      <w:pPr>
        <w:numPr>
          <w:ilvl w:val="0"/>
          <w:numId w:val="11"/>
        </w:numPr>
        <w:tabs>
          <w:tab w:val="left" w:pos="720"/>
        </w:tabs>
        <w:spacing w:line="249" w:lineRule="auto"/>
        <w:ind w:left="720" w:right="140" w:hanging="368"/>
        <w:rPr>
          <w:rFonts w:ascii="Arial" w:eastAsia="Arial" w:hAnsi="Arial" w:cs="Arial"/>
          <w:sz w:val="24"/>
          <w:szCs w:val="24"/>
        </w:rPr>
      </w:pPr>
      <w:r>
        <w:rPr>
          <w:rFonts w:ascii="Arial" w:eastAsia="Arial" w:hAnsi="Arial" w:cs="Arial"/>
          <w:sz w:val="24"/>
          <w:szCs w:val="24"/>
        </w:rPr>
        <w:t>В процессе работы аккумулятор нагревается. Запрещается заряжать нагретый аккумулятор.</w:t>
      </w:r>
    </w:p>
    <w:p w:rsidR="007026A1" w:rsidRDefault="007026A1">
      <w:pPr>
        <w:spacing w:line="23" w:lineRule="exact"/>
        <w:rPr>
          <w:rFonts w:ascii="Arial" w:eastAsia="Arial" w:hAnsi="Arial" w:cs="Arial"/>
          <w:sz w:val="24"/>
          <w:szCs w:val="24"/>
        </w:rPr>
      </w:pPr>
    </w:p>
    <w:p w:rsidR="007026A1" w:rsidRDefault="00C20CD5">
      <w:pPr>
        <w:numPr>
          <w:ilvl w:val="0"/>
          <w:numId w:val="11"/>
        </w:numPr>
        <w:tabs>
          <w:tab w:val="left" w:pos="720"/>
        </w:tabs>
        <w:spacing w:line="249" w:lineRule="auto"/>
        <w:ind w:left="720" w:right="140" w:hanging="368"/>
        <w:rPr>
          <w:rFonts w:ascii="Arial" w:eastAsia="Arial" w:hAnsi="Arial" w:cs="Arial"/>
          <w:sz w:val="24"/>
          <w:szCs w:val="24"/>
        </w:rPr>
      </w:pPr>
      <w:r>
        <w:rPr>
          <w:rFonts w:ascii="Arial" w:eastAsia="Arial" w:hAnsi="Arial" w:cs="Arial"/>
          <w:sz w:val="24"/>
          <w:szCs w:val="24"/>
        </w:rPr>
        <w:t>Следите за тем, чтобы вентиляционные отверстия зарядного устройства оставались открытыми.</w:t>
      </w:r>
    </w:p>
    <w:p w:rsidR="007026A1" w:rsidRDefault="007026A1">
      <w:pPr>
        <w:spacing w:line="22" w:lineRule="exact"/>
        <w:rPr>
          <w:rFonts w:ascii="Arial" w:eastAsia="Arial" w:hAnsi="Arial" w:cs="Arial"/>
          <w:sz w:val="24"/>
          <w:szCs w:val="24"/>
        </w:rPr>
      </w:pPr>
    </w:p>
    <w:p w:rsidR="007026A1" w:rsidRDefault="00C20CD5">
      <w:pPr>
        <w:numPr>
          <w:ilvl w:val="0"/>
          <w:numId w:val="11"/>
        </w:numPr>
        <w:tabs>
          <w:tab w:val="left" w:pos="720"/>
        </w:tabs>
        <w:spacing w:line="251" w:lineRule="auto"/>
        <w:ind w:left="720" w:right="140" w:hanging="368"/>
        <w:rPr>
          <w:rFonts w:ascii="Arial" w:eastAsia="Arial" w:hAnsi="Arial" w:cs="Arial"/>
          <w:sz w:val="24"/>
          <w:szCs w:val="24"/>
        </w:rPr>
      </w:pPr>
      <w:r>
        <w:rPr>
          <w:rFonts w:ascii="Arial" w:eastAsia="Arial" w:hAnsi="Arial" w:cs="Arial"/>
          <w:sz w:val="24"/>
          <w:szCs w:val="24"/>
        </w:rPr>
        <w:t>При отключении вилки зарядного устройства из розетки не прилагайте физического усилия к шнуру питания. Это может привести к его повреждению.</w:t>
      </w:r>
    </w:p>
    <w:p w:rsidR="007026A1" w:rsidRDefault="007026A1">
      <w:pPr>
        <w:spacing w:line="20" w:lineRule="exact"/>
        <w:rPr>
          <w:rFonts w:ascii="Arial" w:eastAsia="Arial" w:hAnsi="Arial" w:cs="Arial"/>
          <w:sz w:val="24"/>
          <w:szCs w:val="24"/>
        </w:rPr>
      </w:pPr>
    </w:p>
    <w:p w:rsidR="007026A1" w:rsidRDefault="00C20CD5">
      <w:pPr>
        <w:numPr>
          <w:ilvl w:val="0"/>
          <w:numId w:val="11"/>
        </w:numPr>
        <w:tabs>
          <w:tab w:val="left" w:pos="720"/>
        </w:tabs>
        <w:spacing w:line="249" w:lineRule="auto"/>
        <w:ind w:left="720" w:right="140" w:hanging="368"/>
        <w:rPr>
          <w:rFonts w:ascii="Arial" w:eastAsia="Arial" w:hAnsi="Arial" w:cs="Arial"/>
          <w:sz w:val="24"/>
          <w:szCs w:val="24"/>
        </w:rPr>
      </w:pPr>
      <w:r>
        <w:rPr>
          <w:rFonts w:ascii="Arial" w:eastAsia="Arial" w:hAnsi="Arial" w:cs="Arial"/>
          <w:sz w:val="24"/>
          <w:szCs w:val="24"/>
        </w:rPr>
        <w:t>В случае неисправности или износа шнура питания зарядного устройства его необходимо заменить на новый.</w:t>
      </w:r>
    </w:p>
    <w:p w:rsidR="007026A1" w:rsidRDefault="00C20CD5">
      <w:pPr>
        <w:numPr>
          <w:ilvl w:val="0"/>
          <w:numId w:val="12"/>
        </w:numPr>
        <w:tabs>
          <w:tab w:val="left" w:pos="720"/>
        </w:tabs>
        <w:spacing w:line="255" w:lineRule="auto"/>
        <w:ind w:left="720" w:hanging="368"/>
        <w:jc w:val="both"/>
        <w:rPr>
          <w:rFonts w:ascii="Arial" w:eastAsia="Arial" w:hAnsi="Arial" w:cs="Arial"/>
          <w:sz w:val="24"/>
          <w:szCs w:val="24"/>
        </w:rPr>
      </w:pPr>
      <w:bookmarkStart w:id="7" w:name="page8"/>
      <w:bookmarkEnd w:id="7"/>
      <w:r>
        <w:rPr>
          <w:rFonts w:ascii="Arial" w:eastAsia="Arial" w:hAnsi="Arial" w:cs="Arial"/>
          <w:sz w:val="24"/>
          <w:szCs w:val="24"/>
        </w:rPr>
        <w:t>Запрещается бросать аккумулятор в огонь или воду, подвергать его воздействию высоких температур. Это может привести к короткому замыканию, взрыву или выбросу в окружающую среду вредных химических веществ.</w:t>
      </w:r>
    </w:p>
    <w:p w:rsidR="007026A1" w:rsidRDefault="007026A1">
      <w:pPr>
        <w:spacing w:line="15" w:lineRule="exact"/>
        <w:rPr>
          <w:rFonts w:ascii="Arial" w:eastAsia="Arial" w:hAnsi="Arial" w:cs="Arial"/>
          <w:sz w:val="24"/>
          <w:szCs w:val="24"/>
        </w:rPr>
      </w:pPr>
    </w:p>
    <w:p w:rsidR="007026A1" w:rsidRDefault="00C20CD5">
      <w:pPr>
        <w:numPr>
          <w:ilvl w:val="0"/>
          <w:numId w:val="12"/>
        </w:numPr>
        <w:tabs>
          <w:tab w:val="left" w:pos="720"/>
        </w:tabs>
        <w:spacing w:line="254" w:lineRule="auto"/>
        <w:ind w:left="720" w:hanging="368"/>
        <w:jc w:val="both"/>
        <w:rPr>
          <w:rFonts w:ascii="Arial" w:eastAsia="Arial" w:hAnsi="Arial" w:cs="Arial"/>
          <w:sz w:val="24"/>
          <w:szCs w:val="24"/>
        </w:rPr>
      </w:pPr>
      <w:r>
        <w:rPr>
          <w:rFonts w:ascii="Arial" w:eastAsia="Arial" w:hAnsi="Arial" w:cs="Arial"/>
          <w:sz w:val="24"/>
          <w:szCs w:val="24"/>
        </w:rPr>
        <w:t>Во избежание короткого замыкания не следует: подключать дополнительные провода к контактам аккумулятора; хранить аккумулятор вместе с небольшими металлическими предметами такими, как скрепки, монеты, метизные изделия.</w:t>
      </w:r>
    </w:p>
    <w:p w:rsidR="007026A1" w:rsidRDefault="007026A1">
      <w:pPr>
        <w:spacing w:line="16" w:lineRule="exact"/>
        <w:rPr>
          <w:rFonts w:ascii="Arial" w:eastAsia="Arial" w:hAnsi="Arial" w:cs="Arial"/>
          <w:sz w:val="24"/>
          <w:szCs w:val="24"/>
        </w:rPr>
      </w:pPr>
    </w:p>
    <w:p w:rsidR="007026A1" w:rsidRDefault="00C20CD5">
      <w:pPr>
        <w:numPr>
          <w:ilvl w:val="0"/>
          <w:numId w:val="12"/>
        </w:numPr>
        <w:tabs>
          <w:tab w:val="left" w:pos="720"/>
        </w:tabs>
        <w:ind w:left="720" w:hanging="368"/>
        <w:rPr>
          <w:rFonts w:ascii="Arial" w:eastAsia="Arial" w:hAnsi="Arial" w:cs="Arial"/>
          <w:sz w:val="23"/>
          <w:szCs w:val="23"/>
        </w:rPr>
      </w:pPr>
      <w:r>
        <w:rPr>
          <w:rFonts w:ascii="Arial" w:eastAsia="Arial" w:hAnsi="Arial" w:cs="Arial"/>
          <w:sz w:val="23"/>
          <w:szCs w:val="23"/>
        </w:rPr>
        <w:t>Хранение аккумулятора при температуре выше +45°С ведёт к его выходу из строя.</w:t>
      </w:r>
    </w:p>
    <w:p w:rsidR="007026A1" w:rsidRDefault="007026A1">
      <w:pPr>
        <w:spacing w:line="33" w:lineRule="exact"/>
        <w:rPr>
          <w:rFonts w:ascii="Arial" w:eastAsia="Arial" w:hAnsi="Arial" w:cs="Arial"/>
          <w:sz w:val="23"/>
          <w:szCs w:val="23"/>
        </w:rPr>
      </w:pPr>
    </w:p>
    <w:p w:rsidR="007026A1" w:rsidRDefault="00C20CD5">
      <w:pPr>
        <w:numPr>
          <w:ilvl w:val="0"/>
          <w:numId w:val="12"/>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В целях Вашей безопасности не рекомендуется разбирать аккумулятор и зарядное устройство или самостоятельно ремонтировать их.</w:t>
      </w:r>
    </w:p>
    <w:p w:rsidR="007026A1" w:rsidRDefault="007026A1">
      <w:pPr>
        <w:spacing w:line="22" w:lineRule="exact"/>
        <w:rPr>
          <w:rFonts w:ascii="Arial" w:eastAsia="Arial" w:hAnsi="Arial" w:cs="Arial"/>
          <w:sz w:val="24"/>
          <w:szCs w:val="24"/>
        </w:rPr>
      </w:pPr>
    </w:p>
    <w:p w:rsidR="007026A1" w:rsidRDefault="00C20CD5">
      <w:pPr>
        <w:numPr>
          <w:ilvl w:val="0"/>
          <w:numId w:val="12"/>
        </w:numPr>
        <w:tabs>
          <w:tab w:val="left" w:pos="720"/>
        </w:tabs>
        <w:spacing w:line="255" w:lineRule="auto"/>
        <w:ind w:left="720" w:hanging="368"/>
        <w:jc w:val="both"/>
        <w:rPr>
          <w:rFonts w:ascii="Arial" w:eastAsia="Arial" w:hAnsi="Arial" w:cs="Arial"/>
          <w:sz w:val="24"/>
          <w:szCs w:val="24"/>
        </w:rPr>
      </w:pPr>
      <w:r>
        <w:rPr>
          <w:rFonts w:ascii="Arial" w:eastAsia="Arial" w:hAnsi="Arial" w:cs="Arial"/>
          <w:sz w:val="24"/>
          <w:szCs w:val="24"/>
        </w:rPr>
        <w:lastRenderedPageBreak/>
        <w:t>В целях поддержания целостности инструмента и зарядного устройства запрещается снимать установленные части корпуса и винты, а также таблички и наклейки с указаниями и техническими характеристиками.</w:t>
      </w:r>
    </w:p>
    <w:p w:rsidR="007026A1" w:rsidRDefault="007026A1">
      <w:pPr>
        <w:spacing w:line="15" w:lineRule="exact"/>
        <w:rPr>
          <w:rFonts w:ascii="Arial" w:eastAsia="Arial" w:hAnsi="Arial" w:cs="Arial"/>
          <w:sz w:val="24"/>
          <w:szCs w:val="24"/>
        </w:rPr>
      </w:pPr>
    </w:p>
    <w:p w:rsidR="007026A1" w:rsidRDefault="00C20CD5">
      <w:pPr>
        <w:numPr>
          <w:ilvl w:val="0"/>
          <w:numId w:val="12"/>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Используйте зарядное устройство только при напряжении, указанном на табличке с техническими характеристиками устройства</w:t>
      </w:r>
      <w:r>
        <w:rPr>
          <w:rFonts w:ascii="Arial" w:eastAsia="Arial" w:hAnsi="Arial" w:cs="Arial"/>
          <w:b/>
          <w:bCs/>
          <w:sz w:val="24"/>
          <w:szCs w:val="24"/>
        </w:rPr>
        <w:t>.</w:t>
      </w:r>
    </w:p>
    <w:p w:rsidR="007026A1" w:rsidRDefault="007026A1">
      <w:pPr>
        <w:spacing w:line="22" w:lineRule="exact"/>
        <w:rPr>
          <w:rFonts w:ascii="Arial" w:eastAsia="Arial" w:hAnsi="Arial" w:cs="Arial"/>
          <w:sz w:val="24"/>
          <w:szCs w:val="24"/>
        </w:rPr>
      </w:pPr>
    </w:p>
    <w:p w:rsidR="007026A1" w:rsidRDefault="00C20CD5">
      <w:pPr>
        <w:numPr>
          <w:ilvl w:val="0"/>
          <w:numId w:val="12"/>
        </w:numPr>
        <w:tabs>
          <w:tab w:val="left" w:pos="720"/>
        </w:tabs>
        <w:spacing w:line="256" w:lineRule="auto"/>
        <w:ind w:left="720" w:hanging="368"/>
        <w:jc w:val="both"/>
        <w:rPr>
          <w:rFonts w:ascii="Arial" w:eastAsia="Arial" w:hAnsi="Arial" w:cs="Arial"/>
          <w:sz w:val="24"/>
          <w:szCs w:val="24"/>
        </w:rPr>
      </w:pPr>
      <w:r>
        <w:rPr>
          <w:rFonts w:ascii="Arial" w:eastAsia="Arial" w:hAnsi="Arial" w:cs="Arial"/>
          <w:sz w:val="24"/>
          <w:szCs w:val="24"/>
        </w:rPr>
        <w:t>При несоблюдении правил данной инструкции или температурных условий может произойти протечка аккумулятора. В случае попадания электролита из аккумулятора на кожу следует немедленно промыть ее водой. При попадании электролита в глаза промойте их водой в течение 10 минут, затем обратитесь к врачу.</w:t>
      </w:r>
    </w:p>
    <w:p w:rsidR="007026A1" w:rsidRDefault="007026A1">
      <w:pPr>
        <w:spacing w:line="6" w:lineRule="exact"/>
        <w:rPr>
          <w:rFonts w:ascii="Arial" w:eastAsia="Arial" w:hAnsi="Arial" w:cs="Arial"/>
          <w:sz w:val="24"/>
          <w:szCs w:val="24"/>
        </w:rPr>
      </w:pPr>
    </w:p>
    <w:p w:rsidR="007026A1" w:rsidRDefault="00C20CD5">
      <w:pPr>
        <w:numPr>
          <w:ilvl w:val="0"/>
          <w:numId w:val="12"/>
        </w:numPr>
        <w:tabs>
          <w:tab w:val="left" w:pos="720"/>
        </w:tabs>
        <w:ind w:left="720" w:hanging="368"/>
        <w:rPr>
          <w:rFonts w:ascii="Arial" w:eastAsia="Arial" w:hAnsi="Arial" w:cs="Arial"/>
          <w:sz w:val="24"/>
          <w:szCs w:val="24"/>
        </w:rPr>
      </w:pPr>
      <w:r>
        <w:rPr>
          <w:rFonts w:ascii="Arial" w:eastAsia="Arial" w:hAnsi="Arial" w:cs="Arial"/>
          <w:sz w:val="24"/>
          <w:szCs w:val="24"/>
        </w:rPr>
        <w:t>Для ввода в эксплуатацию нового аккумулятора необходимо:</w:t>
      </w:r>
    </w:p>
    <w:p w:rsidR="007026A1" w:rsidRDefault="007026A1">
      <w:pPr>
        <w:spacing w:line="32" w:lineRule="exact"/>
        <w:rPr>
          <w:rFonts w:ascii="Arial" w:eastAsia="Arial" w:hAnsi="Arial" w:cs="Arial"/>
          <w:sz w:val="24"/>
          <w:szCs w:val="24"/>
        </w:rPr>
      </w:pPr>
    </w:p>
    <w:p w:rsidR="007026A1" w:rsidRDefault="00C20CD5">
      <w:pPr>
        <w:numPr>
          <w:ilvl w:val="0"/>
          <w:numId w:val="12"/>
        </w:numPr>
        <w:tabs>
          <w:tab w:val="left" w:pos="720"/>
        </w:tabs>
        <w:spacing w:line="256" w:lineRule="auto"/>
        <w:ind w:left="720" w:hanging="368"/>
        <w:jc w:val="both"/>
        <w:rPr>
          <w:rFonts w:ascii="Arial" w:eastAsia="Arial" w:hAnsi="Arial" w:cs="Arial"/>
          <w:sz w:val="24"/>
          <w:szCs w:val="24"/>
        </w:rPr>
      </w:pPr>
      <w:r>
        <w:rPr>
          <w:rFonts w:ascii="Arial" w:eastAsia="Arial" w:hAnsi="Arial" w:cs="Arial"/>
          <w:sz w:val="24"/>
          <w:szCs w:val="24"/>
        </w:rPr>
        <w:t>полностью разрядить аккумулятор в рабочем режиме; зарядить аккумулятор с использованием штатного зарядного устройства в течение 3-5 часов; повторить вышеуказанные (1-2) действия 3-5 раз для достижения расчетной емкости аккумулятора.</w:t>
      </w:r>
    </w:p>
    <w:p w:rsidR="007026A1" w:rsidRDefault="007026A1">
      <w:pPr>
        <w:spacing w:line="302" w:lineRule="exact"/>
        <w:rPr>
          <w:sz w:val="20"/>
          <w:szCs w:val="20"/>
        </w:rPr>
      </w:pPr>
    </w:p>
    <w:p w:rsidR="007026A1" w:rsidRDefault="00C20CD5">
      <w:pPr>
        <w:rPr>
          <w:sz w:val="20"/>
          <w:szCs w:val="20"/>
        </w:rPr>
      </w:pPr>
      <w:r>
        <w:rPr>
          <w:rFonts w:ascii="Arial" w:eastAsia="Arial" w:hAnsi="Arial" w:cs="Arial"/>
          <w:b/>
          <w:bCs/>
          <w:sz w:val="24"/>
          <w:szCs w:val="24"/>
          <w:u w:val="single"/>
        </w:rPr>
        <w:t>МЕРЫ БЕЗОПАСНОСТИ ПРИ РАБОТЕ С БЛОКОМ АККУМУЛЯТОРОВ</w:t>
      </w:r>
    </w:p>
    <w:p w:rsidR="007026A1" w:rsidRDefault="007026A1">
      <w:pPr>
        <w:spacing w:line="330" w:lineRule="exact"/>
        <w:rPr>
          <w:sz w:val="20"/>
          <w:szCs w:val="20"/>
        </w:rPr>
      </w:pPr>
    </w:p>
    <w:p w:rsidR="007026A1" w:rsidRDefault="00C20CD5">
      <w:pPr>
        <w:spacing w:line="255" w:lineRule="auto"/>
        <w:jc w:val="both"/>
        <w:rPr>
          <w:sz w:val="20"/>
          <w:szCs w:val="20"/>
        </w:rPr>
      </w:pPr>
      <w:r>
        <w:rPr>
          <w:rFonts w:ascii="Arial" w:eastAsia="Arial" w:hAnsi="Arial" w:cs="Arial"/>
          <w:sz w:val="24"/>
          <w:szCs w:val="24"/>
        </w:rPr>
        <w:t>Заряжайте аккумуляторы при температуре окружающего воздуха от 10 до 40°С. При температуре ниже 10°С может произойти сверхнормативная зарядка, что опасно. Аккумулятор не способен заряжаться при температуре выше 40°С. Оптимальная температура от 20 до 25°С. Перед зарядкой горячего аккумулятора дайте ему остыть.</w:t>
      </w:r>
    </w:p>
    <w:p w:rsidR="007026A1" w:rsidRDefault="007026A1">
      <w:pPr>
        <w:spacing w:line="317" w:lineRule="exact"/>
        <w:rPr>
          <w:sz w:val="20"/>
          <w:szCs w:val="20"/>
        </w:rPr>
      </w:pPr>
    </w:p>
    <w:p w:rsidR="007026A1" w:rsidRDefault="00C20CD5">
      <w:pPr>
        <w:spacing w:line="249"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Новый аккумулятор поставляется разряженным.</w:t>
      </w:r>
      <w:r>
        <w:rPr>
          <w:rFonts w:ascii="Arial" w:eastAsia="Arial" w:hAnsi="Arial" w:cs="Arial"/>
          <w:b/>
          <w:bCs/>
          <w:sz w:val="24"/>
          <w:szCs w:val="24"/>
        </w:rPr>
        <w:t xml:space="preserve"> </w:t>
      </w:r>
      <w:r>
        <w:rPr>
          <w:rFonts w:ascii="Arial" w:eastAsia="Arial" w:hAnsi="Arial" w:cs="Arial"/>
          <w:sz w:val="24"/>
          <w:szCs w:val="24"/>
        </w:rPr>
        <w:t>Необходимо полностью</w:t>
      </w:r>
      <w:r>
        <w:rPr>
          <w:rFonts w:ascii="Arial" w:eastAsia="Arial" w:hAnsi="Arial" w:cs="Arial"/>
          <w:b/>
          <w:bCs/>
          <w:sz w:val="24"/>
          <w:szCs w:val="24"/>
        </w:rPr>
        <w:t xml:space="preserve"> </w:t>
      </w:r>
      <w:r>
        <w:rPr>
          <w:rFonts w:ascii="Arial" w:eastAsia="Arial" w:hAnsi="Arial" w:cs="Arial"/>
          <w:sz w:val="24"/>
          <w:szCs w:val="24"/>
        </w:rPr>
        <w:t>зарядить аккумулятор перед первым использованием.</w:t>
      </w:r>
    </w:p>
    <w:p w:rsidR="007026A1" w:rsidRDefault="007026A1">
      <w:pPr>
        <w:spacing w:line="309" w:lineRule="exact"/>
        <w:rPr>
          <w:sz w:val="20"/>
          <w:szCs w:val="20"/>
        </w:rPr>
      </w:pPr>
    </w:p>
    <w:p w:rsidR="007026A1" w:rsidRDefault="00C20CD5">
      <w:pPr>
        <w:numPr>
          <w:ilvl w:val="0"/>
          <w:numId w:val="13"/>
        </w:numPr>
        <w:tabs>
          <w:tab w:val="left" w:pos="720"/>
        </w:tabs>
        <w:ind w:left="720" w:hanging="368"/>
        <w:rPr>
          <w:rFonts w:ascii="Arial" w:eastAsia="Arial" w:hAnsi="Arial" w:cs="Arial"/>
          <w:sz w:val="24"/>
          <w:szCs w:val="24"/>
        </w:rPr>
      </w:pPr>
      <w:r>
        <w:rPr>
          <w:rFonts w:ascii="Arial" w:eastAsia="Arial" w:hAnsi="Arial" w:cs="Arial"/>
          <w:sz w:val="24"/>
          <w:szCs w:val="24"/>
        </w:rPr>
        <w:t>Не разбирайте аккумулятор и зарядное устройство.</w:t>
      </w:r>
    </w:p>
    <w:p w:rsidR="007026A1" w:rsidRDefault="007026A1">
      <w:pPr>
        <w:spacing w:line="32" w:lineRule="exact"/>
        <w:rPr>
          <w:rFonts w:ascii="Arial" w:eastAsia="Arial" w:hAnsi="Arial" w:cs="Arial"/>
          <w:sz w:val="24"/>
          <w:szCs w:val="24"/>
        </w:rPr>
      </w:pPr>
    </w:p>
    <w:p w:rsidR="007026A1" w:rsidRDefault="00C20CD5">
      <w:pPr>
        <w:numPr>
          <w:ilvl w:val="0"/>
          <w:numId w:val="13"/>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Будьте осторожны при обращении с аккумуляторами – не подвергайте их тряске и не роняйте аккумуляторы.</w:t>
      </w:r>
    </w:p>
    <w:p w:rsidR="007026A1" w:rsidRDefault="007026A1">
      <w:pPr>
        <w:spacing w:line="22" w:lineRule="exact"/>
        <w:rPr>
          <w:rFonts w:ascii="Arial" w:eastAsia="Arial" w:hAnsi="Arial" w:cs="Arial"/>
          <w:sz w:val="24"/>
          <w:szCs w:val="24"/>
        </w:rPr>
      </w:pPr>
    </w:p>
    <w:p w:rsidR="007026A1" w:rsidRDefault="00C20CD5">
      <w:pPr>
        <w:numPr>
          <w:ilvl w:val="0"/>
          <w:numId w:val="13"/>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Запрещается бросать аккумулятор в огонь, даже если он разряжен, поврежден, изношен. При возгорании аккумулятор может разрушиться.</w:t>
      </w:r>
    </w:p>
    <w:p w:rsidR="007026A1" w:rsidRDefault="007026A1">
      <w:pPr>
        <w:spacing w:line="12" w:lineRule="exact"/>
        <w:rPr>
          <w:rFonts w:ascii="Arial" w:eastAsia="Arial" w:hAnsi="Arial" w:cs="Arial"/>
          <w:sz w:val="24"/>
          <w:szCs w:val="24"/>
        </w:rPr>
      </w:pPr>
    </w:p>
    <w:p w:rsidR="007026A1" w:rsidRDefault="00C20CD5">
      <w:pPr>
        <w:numPr>
          <w:ilvl w:val="0"/>
          <w:numId w:val="13"/>
        </w:numPr>
        <w:tabs>
          <w:tab w:val="left" w:pos="720"/>
        </w:tabs>
        <w:ind w:left="720" w:hanging="368"/>
        <w:rPr>
          <w:rFonts w:ascii="Arial" w:eastAsia="Arial" w:hAnsi="Arial" w:cs="Arial"/>
          <w:sz w:val="24"/>
          <w:szCs w:val="24"/>
        </w:rPr>
      </w:pPr>
      <w:r>
        <w:rPr>
          <w:rFonts w:ascii="Arial" w:eastAsia="Arial" w:hAnsi="Arial" w:cs="Arial"/>
          <w:sz w:val="24"/>
          <w:szCs w:val="24"/>
        </w:rPr>
        <w:t>Избегайте  попадания  посторонних  предметов  в  вентиляционные  отверстия</w:t>
      </w:r>
    </w:p>
    <w:p w:rsidR="007026A1" w:rsidRDefault="007026A1">
      <w:pPr>
        <w:spacing w:line="32" w:lineRule="exact"/>
        <w:rPr>
          <w:rFonts w:ascii="Arial" w:eastAsia="Arial" w:hAnsi="Arial" w:cs="Arial"/>
          <w:sz w:val="24"/>
          <w:szCs w:val="24"/>
        </w:rPr>
      </w:pPr>
    </w:p>
    <w:p w:rsidR="007026A1" w:rsidRDefault="00C20CD5">
      <w:pPr>
        <w:spacing w:line="255" w:lineRule="auto"/>
        <w:ind w:left="720"/>
        <w:jc w:val="both"/>
        <w:rPr>
          <w:rFonts w:ascii="Arial" w:eastAsia="Arial" w:hAnsi="Arial" w:cs="Arial"/>
          <w:sz w:val="24"/>
          <w:szCs w:val="24"/>
        </w:rPr>
      </w:pPr>
      <w:r>
        <w:rPr>
          <w:rFonts w:ascii="Arial" w:eastAsia="Arial" w:hAnsi="Arial" w:cs="Arial"/>
          <w:sz w:val="24"/>
          <w:szCs w:val="24"/>
        </w:rPr>
        <w:t>зарядного устройства. Попадание металлических предметов или легковоспламеняющихся веществ в вентиляционные отверстия зарядного устройства может вызвать замыкание или поломку зарядного устройства.</w:t>
      </w:r>
    </w:p>
    <w:p w:rsidR="007026A1" w:rsidRDefault="007026A1">
      <w:pPr>
        <w:spacing w:line="15" w:lineRule="exact"/>
        <w:rPr>
          <w:rFonts w:ascii="Arial" w:eastAsia="Arial" w:hAnsi="Arial" w:cs="Arial"/>
          <w:sz w:val="24"/>
          <w:szCs w:val="24"/>
        </w:rPr>
      </w:pPr>
    </w:p>
    <w:p w:rsidR="007026A1" w:rsidRDefault="00C20CD5">
      <w:pPr>
        <w:numPr>
          <w:ilvl w:val="0"/>
          <w:numId w:val="13"/>
        </w:numPr>
        <w:tabs>
          <w:tab w:val="left" w:pos="720"/>
        </w:tabs>
        <w:spacing w:line="254" w:lineRule="auto"/>
        <w:ind w:left="720" w:hanging="368"/>
        <w:jc w:val="both"/>
        <w:rPr>
          <w:rFonts w:ascii="Arial" w:eastAsia="Arial" w:hAnsi="Arial" w:cs="Arial"/>
          <w:sz w:val="24"/>
          <w:szCs w:val="24"/>
        </w:rPr>
      </w:pPr>
      <w:r>
        <w:rPr>
          <w:rFonts w:ascii="Arial" w:eastAsia="Arial" w:hAnsi="Arial" w:cs="Arial"/>
          <w:sz w:val="24"/>
          <w:szCs w:val="24"/>
        </w:rPr>
        <w:t>При повреждении и ненадлежащем использовании аккумулятора могут выделяться газ и жидкость. Обеспечьте приток свежего воздуха, при необходимости обратитесь к врачу.</w:t>
      </w:r>
    </w:p>
    <w:p w:rsidR="007026A1" w:rsidRDefault="00C20CD5">
      <w:pPr>
        <w:numPr>
          <w:ilvl w:val="0"/>
          <w:numId w:val="14"/>
        </w:numPr>
        <w:tabs>
          <w:tab w:val="left" w:pos="720"/>
        </w:tabs>
        <w:spacing w:line="251" w:lineRule="auto"/>
        <w:ind w:left="720" w:right="140" w:hanging="368"/>
        <w:rPr>
          <w:rFonts w:ascii="Arial" w:eastAsia="Arial" w:hAnsi="Arial" w:cs="Arial"/>
          <w:sz w:val="24"/>
          <w:szCs w:val="24"/>
        </w:rPr>
      </w:pPr>
      <w:bookmarkStart w:id="8" w:name="page9"/>
      <w:bookmarkEnd w:id="8"/>
      <w:r>
        <w:rPr>
          <w:rFonts w:ascii="Arial" w:eastAsia="Arial" w:hAnsi="Arial" w:cs="Arial"/>
          <w:sz w:val="24"/>
          <w:szCs w:val="24"/>
        </w:rPr>
        <w:t>Не храните инструмент и аккумуляторы в таких местах, где температура может достичь и превысить значение +50°С.</w:t>
      </w:r>
    </w:p>
    <w:p w:rsidR="007026A1" w:rsidRDefault="007026A1">
      <w:pPr>
        <w:spacing w:line="20" w:lineRule="exact"/>
        <w:rPr>
          <w:rFonts w:ascii="Arial" w:eastAsia="Arial" w:hAnsi="Arial" w:cs="Arial"/>
          <w:sz w:val="24"/>
          <w:szCs w:val="24"/>
        </w:rPr>
      </w:pPr>
    </w:p>
    <w:p w:rsidR="007026A1" w:rsidRDefault="00C20CD5">
      <w:pPr>
        <w:numPr>
          <w:ilvl w:val="0"/>
          <w:numId w:val="14"/>
        </w:numPr>
        <w:tabs>
          <w:tab w:val="left" w:pos="720"/>
        </w:tabs>
        <w:spacing w:line="249" w:lineRule="auto"/>
        <w:ind w:left="720" w:right="140" w:hanging="368"/>
        <w:rPr>
          <w:rFonts w:ascii="Arial" w:eastAsia="Arial" w:hAnsi="Arial" w:cs="Arial"/>
          <w:sz w:val="24"/>
          <w:szCs w:val="24"/>
        </w:rPr>
      </w:pPr>
      <w:r>
        <w:rPr>
          <w:rFonts w:ascii="Arial" w:eastAsia="Arial" w:hAnsi="Arial" w:cs="Arial"/>
          <w:sz w:val="24"/>
          <w:szCs w:val="24"/>
        </w:rPr>
        <w:t>Если вы не пользуетесь аккумуляторной дрелью длительное время, периодически (раз в 2-3 месяца) перезаряжайте аккумуляторы, предварительно их разрядив.</w:t>
      </w:r>
    </w:p>
    <w:p w:rsidR="007026A1" w:rsidRDefault="007026A1">
      <w:pPr>
        <w:spacing w:line="11" w:lineRule="exact"/>
        <w:rPr>
          <w:rFonts w:ascii="Arial" w:eastAsia="Arial" w:hAnsi="Arial" w:cs="Arial"/>
          <w:sz w:val="24"/>
          <w:szCs w:val="24"/>
        </w:rPr>
      </w:pPr>
    </w:p>
    <w:p w:rsidR="007026A1" w:rsidRDefault="00C20CD5">
      <w:pPr>
        <w:numPr>
          <w:ilvl w:val="0"/>
          <w:numId w:val="14"/>
        </w:numPr>
        <w:tabs>
          <w:tab w:val="left" w:pos="720"/>
        </w:tabs>
        <w:ind w:left="720" w:hanging="368"/>
        <w:rPr>
          <w:rFonts w:ascii="Arial" w:eastAsia="Arial" w:hAnsi="Arial" w:cs="Arial"/>
          <w:sz w:val="24"/>
          <w:szCs w:val="24"/>
        </w:rPr>
      </w:pPr>
      <w:r>
        <w:rPr>
          <w:rFonts w:ascii="Arial" w:eastAsia="Arial" w:hAnsi="Arial" w:cs="Arial"/>
          <w:sz w:val="24"/>
          <w:szCs w:val="24"/>
        </w:rPr>
        <w:t>Не заряжайте аккумуляторы других изготовителей.</w:t>
      </w:r>
    </w:p>
    <w:p w:rsidR="007026A1" w:rsidRDefault="007026A1">
      <w:pPr>
        <w:spacing w:line="370" w:lineRule="exact"/>
        <w:rPr>
          <w:sz w:val="20"/>
          <w:szCs w:val="20"/>
        </w:rPr>
      </w:pPr>
    </w:p>
    <w:p w:rsidR="007026A1" w:rsidRDefault="00C20CD5">
      <w:pPr>
        <w:rPr>
          <w:sz w:val="20"/>
          <w:szCs w:val="20"/>
        </w:rPr>
      </w:pPr>
      <w:r>
        <w:rPr>
          <w:rFonts w:ascii="Arial" w:eastAsia="Arial" w:hAnsi="Arial" w:cs="Arial"/>
          <w:b/>
          <w:bCs/>
          <w:sz w:val="24"/>
          <w:szCs w:val="24"/>
          <w:u w:val="single"/>
        </w:rPr>
        <w:t>ПОДГОТОВКА ИНСТРУМЕНТА К РАБОТЕ, ЭКСПЛУАТАЦИЯ</w:t>
      </w:r>
    </w:p>
    <w:p w:rsidR="007026A1" w:rsidRDefault="007026A1">
      <w:pPr>
        <w:spacing w:line="396" w:lineRule="exact"/>
        <w:rPr>
          <w:sz w:val="20"/>
          <w:szCs w:val="20"/>
        </w:rPr>
      </w:pPr>
    </w:p>
    <w:p w:rsidR="007026A1" w:rsidRDefault="00C20CD5">
      <w:pPr>
        <w:ind w:left="100"/>
        <w:rPr>
          <w:sz w:val="20"/>
          <w:szCs w:val="20"/>
        </w:rPr>
      </w:pPr>
      <w:r>
        <w:rPr>
          <w:rFonts w:ascii="Arial" w:eastAsia="Arial" w:hAnsi="Arial" w:cs="Arial"/>
          <w:b/>
          <w:bCs/>
          <w:sz w:val="24"/>
          <w:szCs w:val="24"/>
        </w:rPr>
        <w:t>Зарядка батареи (рис.1)</w:t>
      </w:r>
    </w:p>
    <w:p w:rsidR="007026A1" w:rsidRDefault="007026A1">
      <w:pPr>
        <w:spacing w:line="193" w:lineRule="exact"/>
        <w:rPr>
          <w:sz w:val="20"/>
          <w:szCs w:val="20"/>
        </w:rPr>
      </w:pPr>
    </w:p>
    <w:p w:rsidR="007026A1" w:rsidRDefault="00C20CD5">
      <w:pPr>
        <w:spacing w:line="239" w:lineRule="auto"/>
        <w:ind w:left="100" w:right="14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Используйте только зарядное устройство и аккумулятор,</w:t>
      </w:r>
      <w:r>
        <w:rPr>
          <w:rFonts w:ascii="Arial" w:eastAsia="Arial" w:hAnsi="Arial" w:cs="Arial"/>
          <w:b/>
          <w:bCs/>
          <w:sz w:val="24"/>
          <w:szCs w:val="24"/>
        </w:rPr>
        <w:t xml:space="preserve"> </w:t>
      </w:r>
      <w:r>
        <w:rPr>
          <w:rFonts w:ascii="Arial" w:eastAsia="Arial" w:hAnsi="Arial" w:cs="Arial"/>
          <w:sz w:val="24"/>
          <w:szCs w:val="24"/>
        </w:rPr>
        <w:t>поставляемые в</w:t>
      </w:r>
      <w:r>
        <w:rPr>
          <w:rFonts w:ascii="Arial" w:eastAsia="Arial" w:hAnsi="Arial" w:cs="Arial"/>
          <w:b/>
          <w:bCs/>
          <w:sz w:val="24"/>
          <w:szCs w:val="24"/>
        </w:rPr>
        <w:t xml:space="preserve"> </w:t>
      </w:r>
      <w:r>
        <w:rPr>
          <w:rFonts w:ascii="Arial" w:eastAsia="Arial" w:hAnsi="Arial" w:cs="Arial"/>
          <w:sz w:val="24"/>
          <w:szCs w:val="24"/>
        </w:rPr>
        <w:t>комплекте с шуруповертом. Использование зарядного устройства и\или аккумулятора других производителей может привести к выходу из строя зарядного устройства или аккумулятора из комплекта.</w:t>
      </w:r>
    </w:p>
    <w:p w:rsidR="007026A1" w:rsidRDefault="00C20CD5">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4089400</wp:posOffset>
            </wp:positionH>
            <wp:positionV relativeFrom="paragraph">
              <wp:posOffset>340995</wp:posOffset>
            </wp:positionV>
            <wp:extent cx="2423795" cy="19538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extLst>
                    </a:blip>
                    <a:srcRect/>
                    <a:stretch>
                      <a:fillRect/>
                    </a:stretch>
                  </pic:blipFill>
                  <pic:spPr bwMode="auto">
                    <a:xfrm>
                      <a:off x="0" y="0"/>
                      <a:ext cx="2423795" cy="1953895"/>
                    </a:xfrm>
                    <a:prstGeom prst="rect">
                      <a:avLst/>
                    </a:prstGeom>
                    <a:noFill/>
                  </pic:spPr>
                </pic:pic>
              </a:graphicData>
            </a:graphic>
          </wp:anchor>
        </w:drawing>
      </w: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315" w:lineRule="exact"/>
        <w:rPr>
          <w:sz w:val="20"/>
          <w:szCs w:val="20"/>
        </w:rPr>
      </w:pPr>
    </w:p>
    <w:p w:rsidR="007026A1" w:rsidRDefault="00C20CD5">
      <w:pPr>
        <w:ind w:left="100"/>
        <w:rPr>
          <w:sz w:val="20"/>
          <w:szCs w:val="20"/>
        </w:rPr>
      </w:pPr>
      <w:r>
        <w:rPr>
          <w:rFonts w:ascii="Arial" w:eastAsia="Arial" w:hAnsi="Arial" w:cs="Arial"/>
          <w:b/>
          <w:bCs/>
          <w:sz w:val="24"/>
          <w:szCs w:val="24"/>
        </w:rPr>
        <w:t>Последовательность зарядки</w:t>
      </w:r>
    </w:p>
    <w:p w:rsidR="007026A1" w:rsidRDefault="007026A1">
      <w:pPr>
        <w:spacing w:line="4" w:lineRule="exact"/>
        <w:rPr>
          <w:sz w:val="20"/>
          <w:szCs w:val="20"/>
        </w:rPr>
      </w:pPr>
    </w:p>
    <w:p w:rsidR="007026A1" w:rsidRDefault="00C20CD5">
      <w:pPr>
        <w:numPr>
          <w:ilvl w:val="0"/>
          <w:numId w:val="15"/>
        </w:numPr>
        <w:tabs>
          <w:tab w:val="left" w:pos="560"/>
        </w:tabs>
        <w:spacing w:line="274" w:lineRule="auto"/>
        <w:ind w:left="560" w:right="3940" w:hanging="426"/>
        <w:jc w:val="both"/>
        <w:rPr>
          <w:rFonts w:ascii="Arial" w:eastAsia="Arial" w:hAnsi="Arial" w:cs="Arial"/>
          <w:sz w:val="24"/>
          <w:szCs w:val="24"/>
        </w:rPr>
      </w:pPr>
      <w:r>
        <w:rPr>
          <w:rFonts w:ascii="Arial" w:eastAsia="Arial" w:hAnsi="Arial" w:cs="Arial"/>
          <w:sz w:val="24"/>
          <w:szCs w:val="24"/>
        </w:rPr>
        <w:t>Поместите аккумулятор (2) в гнездо зарядного устройства (3). Расположите аккумулятор так, чтобы положительный и отрицательный полюса совпали с соответствующими обозначениями на зарядном устройстве (“+” с “+”,”-“ с”-“), и нажмите на аккумулятор, чтобы он коснулся дна зарядного</w:t>
      </w:r>
    </w:p>
    <w:p w:rsidR="007026A1" w:rsidRDefault="00C20CD5">
      <w:pPr>
        <w:spacing w:line="204" w:lineRule="auto"/>
        <w:ind w:left="560"/>
        <w:rPr>
          <w:sz w:val="20"/>
          <w:szCs w:val="20"/>
        </w:rPr>
      </w:pPr>
      <w:r>
        <w:rPr>
          <w:rFonts w:ascii="Arial" w:eastAsia="Arial" w:hAnsi="Arial" w:cs="Arial"/>
          <w:sz w:val="24"/>
          <w:szCs w:val="24"/>
        </w:rPr>
        <w:t>устройства и зафиксировался.</w:t>
      </w:r>
    </w:p>
    <w:p w:rsidR="007026A1" w:rsidRDefault="007026A1">
      <w:pPr>
        <w:spacing w:line="1" w:lineRule="exact"/>
        <w:rPr>
          <w:sz w:val="20"/>
          <w:szCs w:val="20"/>
        </w:rPr>
      </w:pPr>
    </w:p>
    <w:p w:rsidR="007026A1" w:rsidRDefault="00C20CD5">
      <w:pPr>
        <w:tabs>
          <w:tab w:val="left" w:pos="540"/>
        </w:tabs>
        <w:ind w:left="560" w:hanging="419"/>
        <w:rPr>
          <w:sz w:val="20"/>
          <w:szCs w:val="20"/>
        </w:rPr>
      </w:pPr>
      <w:r>
        <w:rPr>
          <w:rFonts w:ascii="Arial" w:eastAsia="Arial" w:hAnsi="Arial" w:cs="Arial"/>
          <w:sz w:val="24"/>
          <w:szCs w:val="24"/>
        </w:rPr>
        <w:t>2.</w:t>
      </w:r>
      <w:r>
        <w:rPr>
          <w:sz w:val="20"/>
          <w:szCs w:val="20"/>
        </w:rPr>
        <w:tab/>
      </w:r>
      <w:r>
        <w:rPr>
          <w:rFonts w:ascii="Arial" w:eastAsia="Arial" w:hAnsi="Arial" w:cs="Arial"/>
          <w:sz w:val="24"/>
          <w:szCs w:val="24"/>
        </w:rPr>
        <w:t xml:space="preserve">Включите зарядное устройство в розетку </w:t>
      </w:r>
      <w:r>
        <w:rPr>
          <w:rFonts w:ascii="Calibri" w:eastAsia="Calibri" w:hAnsi="Calibri" w:cs="Calibri"/>
          <w:sz w:val="44"/>
          <w:szCs w:val="44"/>
          <w:vertAlign w:val="superscript"/>
        </w:rPr>
        <w:t>Рис.1</w:t>
      </w:r>
      <w:r>
        <w:rPr>
          <w:rFonts w:ascii="Arial" w:eastAsia="Arial" w:hAnsi="Arial" w:cs="Arial"/>
          <w:sz w:val="24"/>
          <w:szCs w:val="24"/>
        </w:rPr>
        <w:t xml:space="preserve"> электросети, загорится красная индикаторная лампа, что указывает на работоспособность зарядного устройства.</w:t>
      </w:r>
    </w:p>
    <w:p w:rsidR="007026A1" w:rsidRDefault="007026A1">
      <w:pPr>
        <w:spacing w:line="239" w:lineRule="exact"/>
        <w:rPr>
          <w:sz w:val="20"/>
          <w:szCs w:val="20"/>
        </w:rPr>
      </w:pPr>
    </w:p>
    <w:p w:rsidR="007026A1" w:rsidRDefault="00C20CD5">
      <w:pPr>
        <w:numPr>
          <w:ilvl w:val="0"/>
          <w:numId w:val="16"/>
        </w:numPr>
        <w:tabs>
          <w:tab w:val="left" w:pos="560"/>
        </w:tabs>
        <w:spacing w:line="266" w:lineRule="auto"/>
        <w:ind w:left="560" w:hanging="426"/>
        <w:rPr>
          <w:rFonts w:ascii="Arial" w:eastAsia="Arial" w:hAnsi="Arial" w:cs="Arial"/>
          <w:sz w:val="24"/>
          <w:szCs w:val="24"/>
        </w:rPr>
      </w:pPr>
      <w:r>
        <w:rPr>
          <w:rFonts w:ascii="Arial" w:eastAsia="Arial" w:hAnsi="Arial" w:cs="Arial"/>
          <w:sz w:val="24"/>
          <w:szCs w:val="24"/>
        </w:rPr>
        <w:t>Затем загорится зеленая индикаторная лампа, что свидетельствует о процессе зарядки аккумулятора.</w:t>
      </w:r>
    </w:p>
    <w:p w:rsidR="007026A1" w:rsidRDefault="007026A1">
      <w:pPr>
        <w:spacing w:line="24" w:lineRule="exact"/>
        <w:rPr>
          <w:rFonts w:ascii="Arial" w:eastAsia="Arial" w:hAnsi="Arial" w:cs="Arial"/>
          <w:sz w:val="24"/>
          <w:szCs w:val="24"/>
        </w:rPr>
      </w:pPr>
    </w:p>
    <w:p w:rsidR="007026A1" w:rsidRDefault="00C20CD5">
      <w:pPr>
        <w:numPr>
          <w:ilvl w:val="0"/>
          <w:numId w:val="16"/>
        </w:numPr>
        <w:tabs>
          <w:tab w:val="left" w:pos="560"/>
        </w:tabs>
        <w:spacing w:line="266" w:lineRule="auto"/>
        <w:ind w:left="560" w:hanging="426"/>
        <w:rPr>
          <w:rFonts w:ascii="Arial" w:eastAsia="Arial" w:hAnsi="Arial" w:cs="Arial"/>
          <w:sz w:val="24"/>
          <w:szCs w:val="24"/>
        </w:rPr>
      </w:pPr>
      <w:r>
        <w:rPr>
          <w:rFonts w:ascii="Arial" w:eastAsia="Arial" w:hAnsi="Arial" w:cs="Arial"/>
          <w:sz w:val="24"/>
          <w:szCs w:val="24"/>
        </w:rPr>
        <w:t>Зарядка аккумулятора может занять от 1,5 до 5 часов, в зависимости от емкости аккумулятора.</w:t>
      </w:r>
    </w:p>
    <w:p w:rsidR="007026A1" w:rsidRDefault="007026A1">
      <w:pPr>
        <w:spacing w:line="200" w:lineRule="exact"/>
        <w:rPr>
          <w:rFonts w:ascii="Arial" w:eastAsia="Arial" w:hAnsi="Arial" w:cs="Arial"/>
          <w:sz w:val="24"/>
          <w:szCs w:val="24"/>
        </w:rPr>
      </w:pPr>
    </w:p>
    <w:p w:rsidR="007026A1" w:rsidRDefault="007026A1">
      <w:pPr>
        <w:spacing w:line="309" w:lineRule="exact"/>
        <w:rPr>
          <w:rFonts w:ascii="Arial" w:eastAsia="Arial" w:hAnsi="Arial" w:cs="Arial"/>
          <w:sz w:val="24"/>
          <w:szCs w:val="24"/>
        </w:rPr>
      </w:pPr>
    </w:p>
    <w:p w:rsidR="007026A1" w:rsidRDefault="00C20CD5">
      <w:pPr>
        <w:spacing w:line="270" w:lineRule="auto"/>
        <w:ind w:left="560"/>
        <w:jc w:val="both"/>
        <w:rPr>
          <w:rFonts w:ascii="Arial" w:eastAsia="Arial" w:hAnsi="Arial" w:cs="Arial"/>
          <w:sz w:val="24"/>
          <w:szCs w:val="24"/>
        </w:rPr>
      </w:pPr>
      <w:r>
        <w:rPr>
          <w:rFonts w:ascii="Arial" w:eastAsia="Arial" w:hAnsi="Arial" w:cs="Arial"/>
          <w:b/>
          <w:bCs/>
          <w:sz w:val="24"/>
          <w:szCs w:val="24"/>
        </w:rPr>
        <w:t xml:space="preserve">ВНИМАНИЕ! </w:t>
      </w:r>
      <w:r>
        <w:rPr>
          <w:rFonts w:ascii="Arial" w:eastAsia="Arial" w:hAnsi="Arial" w:cs="Arial"/>
          <w:sz w:val="24"/>
          <w:szCs w:val="24"/>
        </w:rPr>
        <w:t>Если контрольная лампа не загорается,</w:t>
      </w:r>
      <w:r>
        <w:rPr>
          <w:rFonts w:ascii="Arial" w:eastAsia="Arial" w:hAnsi="Arial" w:cs="Arial"/>
          <w:b/>
          <w:bCs/>
          <w:sz w:val="24"/>
          <w:szCs w:val="24"/>
        </w:rPr>
        <w:t xml:space="preserve"> </w:t>
      </w:r>
      <w:r>
        <w:rPr>
          <w:rFonts w:ascii="Arial" w:eastAsia="Arial" w:hAnsi="Arial" w:cs="Arial"/>
          <w:sz w:val="24"/>
          <w:szCs w:val="24"/>
        </w:rPr>
        <w:t>выключите зарядное</w:t>
      </w:r>
      <w:r>
        <w:rPr>
          <w:rFonts w:ascii="Arial" w:eastAsia="Arial" w:hAnsi="Arial" w:cs="Arial"/>
          <w:b/>
          <w:bCs/>
          <w:sz w:val="24"/>
          <w:szCs w:val="24"/>
        </w:rPr>
        <w:t xml:space="preserve"> </w:t>
      </w:r>
      <w:r>
        <w:rPr>
          <w:rFonts w:ascii="Arial" w:eastAsia="Arial" w:hAnsi="Arial" w:cs="Arial"/>
          <w:sz w:val="24"/>
          <w:szCs w:val="24"/>
        </w:rPr>
        <w:t>устройство из розетки, проверьте состояние корпуса аккумулятора и правильность направления установленной батареи.</w:t>
      </w:r>
    </w:p>
    <w:p w:rsidR="007026A1" w:rsidRDefault="007026A1">
      <w:pPr>
        <w:spacing w:line="200" w:lineRule="exact"/>
        <w:rPr>
          <w:rFonts w:ascii="Arial" w:eastAsia="Arial" w:hAnsi="Arial" w:cs="Arial"/>
          <w:sz w:val="24"/>
          <w:szCs w:val="24"/>
        </w:rPr>
      </w:pPr>
    </w:p>
    <w:p w:rsidR="007026A1" w:rsidRDefault="007026A1">
      <w:pPr>
        <w:spacing w:line="301" w:lineRule="exact"/>
        <w:rPr>
          <w:rFonts w:ascii="Arial" w:eastAsia="Arial" w:hAnsi="Arial" w:cs="Arial"/>
          <w:sz w:val="24"/>
          <w:szCs w:val="24"/>
        </w:rPr>
      </w:pPr>
    </w:p>
    <w:p w:rsidR="007026A1" w:rsidRDefault="00C20CD5">
      <w:pPr>
        <w:spacing w:line="271" w:lineRule="auto"/>
        <w:ind w:left="560"/>
        <w:jc w:val="both"/>
        <w:rPr>
          <w:rFonts w:ascii="Arial" w:eastAsia="Arial" w:hAnsi="Arial" w:cs="Arial"/>
          <w:sz w:val="24"/>
          <w:szCs w:val="24"/>
        </w:rPr>
      </w:pPr>
      <w:r>
        <w:rPr>
          <w:rFonts w:ascii="Arial" w:eastAsia="Arial" w:hAnsi="Arial" w:cs="Arial"/>
          <w:b/>
          <w:bCs/>
          <w:sz w:val="24"/>
          <w:szCs w:val="24"/>
        </w:rPr>
        <w:t>ВНИМАНИЕ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Если аккумулятор находился на солнце,</w:t>
      </w:r>
      <w:r>
        <w:rPr>
          <w:rFonts w:ascii="Arial" w:eastAsia="Arial" w:hAnsi="Arial" w:cs="Arial"/>
          <w:b/>
          <w:bCs/>
          <w:sz w:val="24"/>
          <w:szCs w:val="24"/>
        </w:rPr>
        <w:t xml:space="preserve"> </w:t>
      </w:r>
      <w:r>
        <w:rPr>
          <w:rFonts w:ascii="Arial" w:eastAsia="Arial" w:hAnsi="Arial" w:cs="Arial"/>
          <w:sz w:val="24"/>
          <w:szCs w:val="24"/>
        </w:rPr>
        <w:t>или только что использовался,</w:t>
      </w:r>
      <w:r>
        <w:rPr>
          <w:rFonts w:ascii="Arial" w:eastAsia="Arial" w:hAnsi="Arial" w:cs="Arial"/>
          <w:b/>
          <w:bCs/>
          <w:sz w:val="24"/>
          <w:szCs w:val="24"/>
        </w:rPr>
        <w:t xml:space="preserve"> </w:t>
      </w:r>
      <w:r>
        <w:rPr>
          <w:rFonts w:ascii="Arial" w:eastAsia="Arial" w:hAnsi="Arial" w:cs="Arial"/>
          <w:sz w:val="24"/>
          <w:szCs w:val="24"/>
        </w:rPr>
        <w:t>лампа на зарядном устройстве может не загореться. В этом случае дайте аккумулятору остыть перед зарядкой до комнатной температуры.</w:t>
      </w:r>
    </w:p>
    <w:p w:rsidR="007026A1" w:rsidRDefault="007026A1">
      <w:pPr>
        <w:spacing w:line="200" w:lineRule="exact"/>
        <w:rPr>
          <w:rFonts w:ascii="Arial" w:eastAsia="Arial" w:hAnsi="Arial" w:cs="Arial"/>
          <w:sz w:val="24"/>
          <w:szCs w:val="24"/>
        </w:rPr>
      </w:pPr>
    </w:p>
    <w:p w:rsidR="007026A1" w:rsidRDefault="007026A1">
      <w:pPr>
        <w:spacing w:line="293" w:lineRule="exact"/>
        <w:rPr>
          <w:rFonts w:ascii="Arial" w:eastAsia="Arial" w:hAnsi="Arial" w:cs="Arial"/>
          <w:sz w:val="24"/>
          <w:szCs w:val="24"/>
        </w:rPr>
      </w:pPr>
    </w:p>
    <w:p w:rsidR="007026A1" w:rsidRDefault="00C20CD5">
      <w:pPr>
        <w:spacing w:line="271" w:lineRule="auto"/>
        <w:ind w:left="560"/>
        <w:jc w:val="both"/>
        <w:rPr>
          <w:rFonts w:ascii="Arial" w:eastAsia="Arial" w:hAnsi="Arial" w:cs="Arial"/>
          <w:sz w:val="24"/>
          <w:szCs w:val="24"/>
        </w:rPr>
      </w:pPr>
      <w:r>
        <w:rPr>
          <w:rFonts w:ascii="Arial" w:eastAsia="Arial" w:hAnsi="Arial" w:cs="Arial"/>
          <w:sz w:val="24"/>
          <w:szCs w:val="24"/>
        </w:rPr>
        <w:t>Примерное время зарядки аккумулятора при температуре 20°С составляет – 3-5ч. Время зарядки увеличивается при понижении температуры воздуха, либо в случае недостаточного напряжения в электросети.</w:t>
      </w:r>
    </w:p>
    <w:p w:rsidR="007026A1" w:rsidRDefault="007026A1">
      <w:pPr>
        <w:spacing w:line="7" w:lineRule="exact"/>
        <w:rPr>
          <w:rFonts w:ascii="Arial" w:eastAsia="Arial" w:hAnsi="Arial" w:cs="Arial"/>
          <w:sz w:val="24"/>
          <w:szCs w:val="24"/>
        </w:rPr>
      </w:pPr>
    </w:p>
    <w:p w:rsidR="007026A1" w:rsidRDefault="00C20CD5">
      <w:pPr>
        <w:numPr>
          <w:ilvl w:val="0"/>
          <w:numId w:val="16"/>
        </w:numPr>
        <w:tabs>
          <w:tab w:val="left" w:pos="560"/>
        </w:tabs>
        <w:ind w:left="560" w:hanging="426"/>
        <w:rPr>
          <w:rFonts w:ascii="Arial" w:eastAsia="Arial" w:hAnsi="Arial" w:cs="Arial"/>
          <w:sz w:val="24"/>
          <w:szCs w:val="24"/>
        </w:rPr>
      </w:pPr>
      <w:r>
        <w:rPr>
          <w:rFonts w:ascii="Arial" w:eastAsia="Arial" w:hAnsi="Arial" w:cs="Arial"/>
          <w:sz w:val="24"/>
          <w:szCs w:val="24"/>
        </w:rPr>
        <w:t>Отсоедините кабель зарядного устройства от электросети.</w:t>
      </w:r>
    </w:p>
    <w:p w:rsidR="007026A1" w:rsidRDefault="00C20CD5">
      <w:pPr>
        <w:numPr>
          <w:ilvl w:val="0"/>
          <w:numId w:val="17"/>
        </w:numPr>
        <w:tabs>
          <w:tab w:val="left" w:pos="560"/>
        </w:tabs>
        <w:ind w:left="560" w:hanging="426"/>
        <w:rPr>
          <w:rFonts w:ascii="Arial" w:eastAsia="Arial" w:hAnsi="Arial" w:cs="Arial"/>
          <w:sz w:val="24"/>
          <w:szCs w:val="24"/>
        </w:rPr>
      </w:pPr>
      <w:bookmarkStart w:id="9" w:name="page10"/>
      <w:bookmarkEnd w:id="9"/>
      <w:r>
        <w:rPr>
          <w:rFonts w:ascii="Arial" w:eastAsia="Arial" w:hAnsi="Arial" w:cs="Arial"/>
          <w:sz w:val="24"/>
          <w:szCs w:val="24"/>
        </w:rPr>
        <w:t>Придерживая зарядное устройство, достаньте аккумулятор.</w:t>
      </w:r>
    </w:p>
    <w:p w:rsidR="007026A1" w:rsidRDefault="007026A1">
      <w:pPr>
        <w:spacing w:line="200" w:lineRule="exact"/>
        <w:rPr>
          <w:sz w:val="20"/>
          <w:szCs w:val="20"/>
        </w:rPr>
      </w:pPr>
    </w:p>
    <w:p w:rsidR="007026A1" w:rsidRDefault="007026A1">
      <w:pPr>
        <w:spacing w:line="320" w:lineRule="exact"/>
        <w:rPr>
          <w:sz w:val="20"/>
          <w:szCs w:val="20"/>
        </w:rPr>
      </w:pPr>
    </w:p>
    <w:p w:rsidR="007026A1" w:rsidRDefault="00C20CD5">
      <w:pPr>
        <w:spacing w:line="237" w:lineRule="auto"/>
        <w:ind w:left="100" w:right="520"/>
        <w:rPr>
          <w:sz w:val="20"/>
          <w:szCs w:val="20"/>
        </w:rPr>
      </w:pPr>
      <w:r>
        <w:rPr>
          <w:rFonts w:ascii="Arial" w:eastAsia="Arial" w:hAnsi="Arial" w:cs="Arial"/>
          <w:b/>
          <w:bCs/>
          <w:sz w:val="24"/>
          <w:szCs w:val="24"/>
        </w:rPr>
        <w:t>Аккумулятор прослужит дольше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если будут соблюдаться следующие условия</w:t>
      </w:r>
      <w:r>
        <w:rPr>
          <w:rFonts w:ascii="Arial" w:eastAsia="Arial" w:hAnsi="Arial" w:cs="Arial"/>
          <w:b/>
          <w:bCs/>
          <w:sz w:val="24"/>
          <w:szCs w:val="24"/>
        </w:rPr>
        <w:t xml:space="preserve"> </w:t>
      </w:r>
      <w:r>
        <w:rPr>
          <w:rFonts w:ascii="Arial" w:eastAsia="Arial" w:hAnsi="Arial" w:cs="Arial"/>
          <w:sz w:val="24"/>
          <w:szCs w:val="24"/>
        </w:rPr>
        <w:t>эксплуатации:</w:t>
      </w:r>
    </w:p>
    <w:p w:rsidR="007026A1" w:rsidRDefault="007026A1">
      <w:pPr>
        <w:spacing w:line="175" w:lineRule="exact"/>
        <w:rPr>
          <w:sz w:val="20"/>
          <w:szCs w:val="20"/>
        </w:rPr>
      </w:pPr>
    </w:p>
    <w:p w:rsidR="007026A1" w:rsidRDefault="00C20CD5">
      <w:pPr>
        <w:numPr>
          <w:ilvl w:val="0"/>
          <w:numId w:val="18"/>
        </w:numPr>
        <w:tabs>
          <w:tab w:val="left" w:pos="386"/>
        </w:tabs>
        <w:spacing w:line="271" w:lineRule="auto"/>
        <w:ind w:left="420" w:hanging="286"/>
        <w:jc w:val="both"/>
        <w:rPr>
          <w:rFonts w:ascii="Arial" w:eastAsia="Arial" w:hAnsi="Arial" w:cs="Arial"/>
          <w:sz w:val="18"/>
          <w:szCs w:val="18"/>
        </w:rPr>
      </w:pPr>
      <w:r>
        <w:rPr>
          <w:rFonts w:ascii="Arial" w:eastAsia="Arial" w:hAnsi="Arial" w:cs="Arial"/>
          <w:sz w:val="24"/>
          <w:szCs w:val="24"/>
        </w:rPr>
        <w:t>Зарядка аккумулятора должна проводиться при температуре воздуха 18-24°С, запрещается пользоваться батареей и зарядным устройством при температуре ниже 4,5°С или выше 40°С.</w:t>
      </w:r>
    </w:p>
    <w:p w:rsidR="007026A1" w:rsidRDefault="007026A1">
      <w:pPr>
        <w:spacing w:line="17" w:lineRule="exact"/>
        <w:rPr>
          <w:rFonts w:ascii="Arial" w:eastAsia="Arial" w:hAnsi="Arial" w:cs="Arial"/>
          <w:sz w:val="18"/>
          <w:szCs w:val="18"/>
        </w:rPr>
      </w:pPr>
    </w:p>
    <w:p w:rsidR="007026A1" w:rsidRDefault="00C20CD5">
      <w:pPr>
        <w:numPr>
          <w:ilvl w:val="0"/>
          <w:numId w:val="18"/>
        </w:numPr>
        <w:tabs>
          <w:tab w:val="left" w:pos="386"/>
        </w:tabs>
        <w:spacing w:line="266" w:lineRule="auto"/>
        <w:ind w:left="420" w:hanging="286"/>
        <w:rPr>
          <w:rFonts w:ascii="Arial" w:eastAsia="Arial" w:hAnsi="Arial" w:cs="Arial"/>
          <w:sz w:val="18"/>
          <w:szCs w:val="18"/>
        </w:rPr>
      </w:pPr>
      <w:r>
        <w:rPr>
          <w:rFonts w:ascii="Arial" w:eastAsia="Arial" w:hAnsi="Arial" w:cs="Arial"/>
          <w:sz w:val="24"/>
          <w:szCs w:val="24"/>
        </w:rPr>
        <w:lastRenderedPageBreak/>
        <w:t>Во время зарядки аккумулятор и зарядное устройство могут слегка нагреваться – это является нормальным состоянием и не свидетельствует о неисправности.</w:t>
      </w:r>
    </w:p>
    <w:p w:rsidR="007026A1" w:rsidRDefault="007026A1">
      <w:pPr>
        <w:spacing w:line="24" w:lineRule="exact"/>
        <w:rPr>
          <w:rFonts w:ascii="Arial" w:eastAsia="Arial" w:hAnsi="Arial" w:cs="Arial"/>
          <w:sz w:val="18"/>
          <w:szCs w:val="18"/>
        </w:rPr>
      </w:pPr>
    </w:p>
    <w:p w:rsidR="007026A1" w:rsidRDefault="00C20CD5">
      <w:pPr>
        <w:numPr>
          <w:ilvl w:val="0"/>
          <w:numId w:val="18"/>
        </w:numPr>
        <w:tabs>
          <w:tab w:val="left" w:pos="392"/>
        </w:tabs>
        <w:spacing w:line="270" w:lineRule="auto"/>
        <w:ind w:left="140" w:hanging="6"/>
        <w:rPr>
          <w:rFonts w:ascii="Arial" w:eastAsia="Arial" w:hAnsi="Arial" w:cs="Arial"/>
          <w:sz w:val="18"/>
          <w:szCs w:val="18"/>
        </w:rPr>
      </w:pPr>
      <w:r>
        <w:rPr>
          <w:rFonts w:ascii="Arial" w:eastAsia="Arial" w:hAnsi="Arial" w:cs="Arial"/>
          <w:sz w:val="24"/>
          <w:szCs w:val="24"/>
        </w:rPr>
        <w:t>Если аккумулятор не заряжается должным образом, выполните следующие действия: а) убедитесь, что в сети питания есть ток, подключив какой-либо другой электроприбор; б) проверьте все соединения кабеля питания;</w:t>
      </w:r>
    </w:p>
    <w:p w:rsidR="007026A1" w:rsidRDefault="007026A1">
      <w:pPr>
        <w:spacing w:line="180" w:lineRule="exact"/>
        <w:rPr>
          <w:sz w:val="20"/>
          <w:szCs w:val="20"/>
        </w:rPr>
      </w:pPr>
    </w:p>
    <w:p w:rsidR="007026A1" w:rsidRDefault="00C20CD5">
      <w:pPr>
        <w:spacing w:line="253" w:lineRule="auto"/>
        <w:ind w:left="420" w:right="180" w:hanging="285"/>
        <w:rPr>
          <w:sz w:val="20"/>
          <w:szCs w:val="20"/>
        </w:rPr>
      </w:pPr>
      <w:r>
        <w:rPr>
          <w:rFonts w:ascii="Arial" w:eastAsia="Arial" w:hAnsi="Arial" w:cs="Arial"/>
          <w:sz w:val="24"/>
          <w:szCs w:val="24"/>
        </w:rPr>
        <w:t>в) переместите зарядное устройство с батареей в помещение, где</w:t>
      </w:r>
      <w:r>
        <w:rPr>
          <w:sz w:val="20"/>
          <w:szCs w:val="20"/>
        </w:rPr>
        <w:t xml:space="preserve"> </w:t>
      </w:r>
      <w:r>
        <w:rPr>
          <w:rFonts w:ascii="Arial" w:eastAsia="Arial" w:hAnsi="Arial" w:cs="Arial"/>
          <w:sz w:val="24"/>
          <w:szCs w:val="24"/>
        </w:rPr>
        <w:t>соблюдаются оптимальные температурные условия;</w:t>
      </w:r>
    </w:p>
    <w:p w:rsidR="007026A1" w:rsidRDefault="007026A1">
      <w:pPr>
        <w:spacing w:line="343" w:lineRule="exact"/>
        <w:rPr>
          <w:sz w:val="20"/>
          <w:szCs w:val="20"/>
        </w:rPr>
      </w:pPr>
    </w:p>
    <w:p w:rsidR="007026A1" w:rsidRDefault="00C20CD5">
      <w:pPr>
        <w:spacing w:line="254" w:lineRule="auto"/>
        <w:ind w:left="420" w:right="460" w:hanging="285"/>
        <w:rPr>
          <w:sz w:val="20"/>
          <w:szCs w:val="20"/>
        </w:rPr>
      </w:pPr>
      <w:r>
        <w:rPr>
          <w:rFonts w:ascii="Arial" w:eastAsia="Arial" w:hAnsi="Arial" w:cs="Arial"/>
          <w:sz w:val="24"/>
          <w:szCs w:val="24"/>
        </w:rPr>
        <w:t>г) если неисправность не устранена, обратитесь за помощью в</w:t>
      </w:r>
      <w:r>
        <w:rPr>
          <w:sz w:val="20"/>
          <w:szCs w:val="20"/>
        </w:rPr>
        <w:t xml:space="preserve"> </w:t>
      </w:r>
      <w:r>
        <w:rPr>
          <w:rFonts w:ascii="Arial" w:eastAsia="Arial" w:hAnsi="Arial" w:cs="Arial"/>
          <w:sz w:val="24"/>
          <w:szCs w:val="24"/>
        </w:rPr>
        <w:t>авторизованный сервисный центр.</w:t>
      </w:r>
    </w:p>
    <w:p w:rsidR="007026A1" w:rsidRDefault="007026A1">
      <w:pPr>
        <w:spacing w:line="344" w:lineRule="exact"/>
        <w:rPr>
          <w:sz w:val="20"/>
          <w:szCs w:val="20"/>
        </w:rPr>
      </w:pPr>
    </w:p>
    <w:p w:rsidR="005F5CDC" w:rsidRDefault="00C20CD5" w:rsidP="005F5CDC">
      <w:pPr>
        <w:numPr>
          <w:ilvl w:val="0"/>
          <w:numId w:val="19"/>
        </w:numPr>
        <w:tabs>
          <w:tab w:val="left" w:pos="386"/>
        </w:tabs>
        <w:spacing w:line="273" w:lineRule="auto"/>
        <w:ind w:left="420" w:right="180" w:hanging="286"/>
        <w:jc w:val="both"/>
        <w:rPr>
          <w:rFonts w:ascii="Arial" w:eastAsia="Arial" w:hAnsi="Arial" w:cs="Arial"/>
          <w:sz w:val="18"/>
          <w:szCs w:val="18"/>
        </w:rPr>
      </w:pPr>
      <w:r>
        <w:rPr>
          <w:rFonts w:ascii="Arial" w:eastAsia="Arial" w:hAnsi="Arial" w:cs="Arial"/>
          <w:sz w:val="24"/>
          <w:szCs w:val="24"/>
        </w:rPr>
        <w:t>Для того чтобы аккумулятор набрал полную емкость, рекомендуется произвести так называемую “раскачку” аккумулятора. Для этого проведите 3 – 5 циклов полной зарядки и полной разрядки аккумулятора. Разряд аккумулятора не должен быть «глубоким», чтобы не испортить аккумулятор.</w:t>
      </w:r>
    </w:p>
    <w:p w:rsidR="007026A1" w:rsidRPr="005F5CDC" w:rsidRDefault="00C20CD5" w:rsidP="005F5CDC">
      <w:pPr>
        <w:numPr>
          <w:ilvl w:val="0"/>
          <w:numId w:val="19"/>
        </w:numPr>
        <w:tabs>
          <w:tab w:val="left" w:pos="386"/>
        </w:tabs>
        <w:spacing w:line="273" w:lineRule="auto"/>
        <w:ind w:left="420" w:right="180" w:hanging="286"/>
        <w:jc w:val="both"/>
        <w:rPr>
          <w:rFonts w:ascii="Arial" w:eastAsia="Arial" w:hAnsi="Arial" w:cs="Arial"/>
          <w:sz w:val="18"/>
          <w:szCs w:val="18"/>
        </w:rPr>
      </w:pPr>
      <w:r w:rsidRPr="005F5CDC">
        <w:rPr>
          <w:rFonts w:ascii="Arial" w:eastAsia="Arial" w:hAnsi="Arial" w:cs="Arial"/>
          <w:sz w:val="24"/>
          <w:szCs w:val="24"/>
        </w:rPr>
        <w:t>Заряжайте аккумулятор всякий раз, когда замечено снижение мощности инструмента. Запрещается работать инструментом, если аккумулятор разряжен. Не рекомендуется производить подзарядку не полностью разряженного аккумулятора.</w:t>
      </w:r>
    </w:p>
    <w:p w:rsidR="007026A1" w:rsidRDefault="007026A1">
      <w:pPr>
        <w:spacing w:line="21" w:lineRule="exact"/>
        <w:rPr>
          <w:rFonts w:ascii="Arial" w:eastAsia="Arial" w:hAnsi="Arial" w:cs="Arial"/>
          <w:sz w:val="18"/>
          <w:szCs w:val="18"/>
        </w:rPr>
      </w:pPr>
    </w:p>
    <w:p w:rsidR="007026A1" w:rsidRDefault="00C20CD5">
      <w:pPr>
        <w:numPr>
          <w:ilvl w:val="0"/>
          <w:numId w:val="19"/>
        </w:numPr>
        <w:tabs>
          <w:tab w:val="left" w:pos="386"/>
        </w:tabs>
        <w:spacing w:line="266" w:lineRule="auto"/>
        <w:ind w:left="420" w:right="180" w:hanging="286"/>
        <w:rPr>
          <w:rFonts w:ascii="Arial" w:eastAsia="Arial" w:hAnsi="Arial" w:cs="Arial"/>
          <w:sz w:val="18"/>
          <w:szCs w:val="18"/>
        </w:rPr>
      </w:pPr>
      <w:r>
        <w:rPr>
          <w:rFonts w:ascii="Arial" w:eastAsia="Arial" w:hAnsi="Arial" w:cs="Arial"/>
          <w:sz w:val="24"/>
          <w:szCs w:val="24"/>
        </w:rPr>
        <w:t>Запрещается погружать аккумулятор или зарядное устройство в воду или другую жидкость.</w:t>
      </w:r>
    </w:p>
    <w:p w:rsidR="007026A1" w:rsidRDefault="007026A1">
      <w:pPr>
        <w:spacing w:line="13" w:lineRule="exact"/>
        <w:rPr>
          <w:rFonts w:ascii="Arial" w:eastAsia="Arial" w:hAnsi="Arial" w:cs="Arial"/>
          <w:sz w:val="18"/>
          <w:szCs w:val="18"/>
        </w:rPr>
      </w:pPr>
    </w:p>
    <w:p w:rsidR="007026A1" w:rsidRDefault="00C20CD5">
      <w:pPr>
        <w:numPr>
          <w:ilvl w:val="0"/>
          <w:numId w:val="19"/>
        </w:numPr>
        <w:tabs>
          <w:tab w:val="left" w:pos="380"/>
        </w:tabs>
        <w:ind w:left="380" w:hanging="246"/>
        <w:rPr>
          <w:rFonts w:ascii="Arial" w:eastAsia="Arial" w:hAnsi="Arial" w:cs="Arial"/>
          <w:sz w:val="18"/>
          <w:szCs w:val="18"/>
        </w:rPr>
      </w:pPr>
      <w:r>
        <w:rPr>
          <w:rFonts w:ascii="Arial" w:eastAsia="Arial" w:hAnsi="Arial" w:cs="Arial"/>
          <w:sz w:val="24"/>
          <w:szCs w:val="24"/>
        </w:rPr>
        <w:t>Запрещается вскрывать аккумулятор или зарядное устройство.</w:t>
      </w:r>
    </w:p>
    <w:p w:rsidR="007026A1" w:rsidRDefault="007026A1">
      <w:pPr>
        <w:spacing w:line="317" w:lineRule="exact"/>
        <w:rPr>
          <w:sz w:val="20"/>
          <w:szCs w:val="20"/>
        </w:rPr>
      </w:pPr>
    </w:p>
    <w:p w:rsidR="007026A1" w:rsidRDefault="00C20CD5">
      <w:pPr>
        <w:ind w:left="100"/>
        <w:rPr>
          <w:sz w:val="20"/>
          <w:szCs w:val="20"/>
        </w:rPr>
      </w:pPr>
      <w:r>
        <w:rPr>
          <w:rFonts w:ascii="Arial" w:eastAsia="Arial" w:hAnsi="Arial" w:cs="Arial"/>
          <w:b/>
          <w:bCs/>
          <w:sz w:val="24"/>
          <w:szCs w:val="24"/>
          <w:u w:val="single"/>
        </w:rPr>
        <w:t>СНЯТИЕ И УСТАНОВКА БАТАРЕИ</w:t>
      </w:r>
    </w:p>
    <w:p w:rsidR="007026A1" w:rsidRDefault="007026A1">
      <w:pPr>
        <w:spacing w:line="289" w:lineRule="exact"/>
        <w:rPr>
          <w:sz w:val="20"/>
          <w:szCs w:val="20"/>
        </w:rPr>
      </w:pPr>
    </w:p>
    <w:p w:rsidR="007026A1" w:rsidRPr="005C5243" w:rsidRDefault="00C20CD5" w:rsidP="005F5CDC">
      <w:pPr>
        <w:spacing w:line="247" w:lineRule="auto"/>
        <w:rPr>
          <w:rFonts w:ascii="Arial" w:eastAsia="Arial" w:hAnsi="Arial" w:cs="Arial"/>
          <w:b/>
          <w:bCs/>
          <w:sz w:val="24"/>
          <w:szCs w:val="24"/>
        </w:rPr>
      </w:pPr>
      <w:r>
        <w:rPr>
          <w:rFonts w:ascii="Arial" w:eastAsia="Arial" w:hAnsi="Arial" w:cs="Arial"/>
          <w:b/>
          <w:bCs/>
          <w:sz w:val="24"/>
          <w:szCs w:val="24"/>
        </w:rPr>
        <w:t>ВНИМАНИЕ! Перед установкой или снятием аккумулятора, убедитесь, что переключатель реверса находится в среднем состоянии, блокируя двига</w:t>
      </w:r>
      <w:r>
        <w:rPr>
          <w:noProof/>
          <w:sz w:val="20"/>
          <w:szCs w:val="20"/>
        </w:rPr>
        <w:drawing>
          <wp:anchor distT="0" distB="0" distL="114300" distR="114300" simplePos="0" relativeHeight="251651072" behindDoc="1" locked="0" layoutInCell="0" allowOverlap="1">
            <wp:simplePos x="0" y="0"/>
            <wp:positionH relativeFrom="column">
              <wp:posOffset>-5080</wp:posOffset>
            </wp:positionH>
            <wp:positionV relativeFrom="paragraph">
              <wp:posOffset>401320</wp:posOffset>
            </wp:positionV>
            <wp:extent cx="1127125" cy="10198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27125" cy="1019810"/>
                    </a:xfrm>
                    <a:prstGeom prst="rect">
                      <a:avLst/>
                    </a:prstGeom>
                    <a:noFill/>
                  </pic:spPr>
                </pic:pic>
              </a:graphicData>
            </a:graphic>
          </wp:anchor>
        </w:drawing>
      </w:r>
      <w:r w:rsidR="005C5243">
        <w:rPr>
          <w:rFonts w:ascii="Arial" w:eastAsia="Arial" w:hAnsi="Arial" w:cs="Arial"/>
          <w:b/>
          <w:bCs/>
          <w:sz w:val="24"/>
          <w:szCs w:val="24"/>
        </w:rPr>
        <w:t>тель</w:t>
      </w:r>
      <w:r w:rsidR="005C5243" w:rsidRPr="005C5243">
        <w:rPr>
          <w:rFonts w:ascii="Arial" w:eastAsia="Arial" w:hAnsi="Arial" w:cs="Arial"/>
          <w:b/>
          <w:bCs/>
          <w:sz w:val="24"/>
          <w:szCs w:val="24"/>
        </w:rPr>
        <w:t>!</w:t>
      </w:r>
    </w:p>
    <w:p w:rsidR="005F5CDC" w:rsidRDefault="005F5CDC" w:rsidP="005F5CDC">
      <w:pPr>
        <w:spacing w:line="247" w:lineRule="auto"/>
        <w:rPr>
          <w:rFonts w:ascii="Arial" w:eastAsia="Arial" w:hAnsi="Arial" w:cs="Arial"/>
          <w:b/>
          <w:bCs/>
          <w:sz w:val="24"/>
          <w:szCs w:val="24"/>
        </w:rPr>
      </w:pPr>
    </w:p>
    <w:p w:rsidR="005F5CDC" w:rsidRDefault="005F5CDC" w:rsidP="005F5CDC">
      <w:pPr>
        <w:spacing w:line="247" w:lineRule="auto"/>
        <w:rPr>
          <w:rFonts w:ascii="Arial" w:eastAsia="Arial" w:hAnsi="Arial" w:cs="Arial"/>
          <w:b/>
          <w:bCs/>
          <w:sz w:val="24"/>
          <w:szCs w:val="24"/>
        </w:rPr>
      </w:pPr>
    </w:p>
    <w:p w:rsidR="005F5CDC" w:rsidRDefault="005F5CDC" w:rsidP="005F5CDC">
      <w:pPr>
        <w:spacing w:line="247" w:lineRule="auto"/>
        <w:rPr>
          <w:rFonts w:ascii="Arial" w:eastAsia="Arial" w:hAnsi="Arial" w:cs="Arial"/>
          <w:b/>
          <w:bCs/>
          <w:sz w:val="24"/>
          <w:szCs w:val="24"/>
        </w:rPr>
      </w:pPr>
    </w:p>
    <w:p w:rsidR="005F5CDC" w:rsidRDefault="005F5CDC" w:rsidP="005F5CDC">
      <w:pPr>
        <w:spacing w:line="247" w:lineRule="auto"/>
        <w:rPr>
          <w:rFonts w:ascii="Arial" w:eastAsia="Arial" w:hAnsi="Arial" w:cs="Arial"/>
          <w:b/>
          <w:bCs/>
          <w:sz w:val="24"/>
          <w:szCs w:val="24"/>
        </w:rPr>
      </w:pPr>
    </w:p>
    <w:p w:rsidR="005F5CDC" w:rsidRDefault="005F5CDC" w:rsidP="005F5CDC">
      <w:pPr>
        <w:spacing w:line="247" w:lineRule="auto"/>
        <w:rPr>
          <w:rFonts w:ascii="Arial" w:eastAsia="Arial" w:hAnsi="Arial" w:cs="Arial"/>
          <w:b/>
          <w:bCs/>
          <w:sz w:val="24"/>
          <w:szCs w:val="24"/>
        </w:rPr>
      </w:pPr>
    </w:p>
    <w:p w:rsidR="005F5CDC" w:rsidRDefault="005F5CDC" w:rsidP="005F5CDC">
      <w:pPr>
        <w:spacing w:line="247" w:lineRule="auto"/>
        <w:rPr>
          <w:rFonts w:ascii="Arial" w:eastAsia="Arial" w:hAnsi="Arial" w:cs="Arial"/>
          <w:b/>
          <w:bCs/>
          <w:sz w:val="24"/>
          <w:szCs w:val="24"/>
        </w:rPr>
      </w:pPr>
    </w:p>
    <w:p w:rsidR="005F5CDC" w:rsidRDefault="005F5CDC" w:rsidP="005F5CDC">
      <w:pPr>
        <w:spacing w:line="247" w:lineRule="auto"/>
        <w:rPr>
          <w:rFonts w:ascii="Arial" w:eastAsia="Arial" w:hAnsi="Arial" w:cs="Arial"/>
          <w:b/>
          <w:bCs/>
          <w:sz w:val="24"/>
          <w:szCs w:val="24"/>
        </w:rPr>
      </w:pPr>
    </w:p>
    <w:p w:rsidR="005F5CDC" w:rsidRDefault="005F5CDC" w:rsidP="002E5F16">
      <w:pPr>
        <w:rPr>
          <w:rFonts w:ascii="Arial" w:eastAsia="Arial" w:hAnsi="Arial" w:cs="Arial"/>
          <w:b/>
          <w:bCs/>
          <w:sz w:val="23"/>
          <w:szCs w:val="23"/>
        </w:rPr>
      </w:pPr>
    </w:p>
    <w:p w:rsidR="005F5CDC" w:rsidRDefault="005F5CDC" w:rsidP="005F5CDC">
      <w:pPr>
        <w:ind w:left="300"/>
        <w:rPr>
          <w:rFonts w:ascii="Arial" w:eastAsia="Arial" w:hAnsi="Arial" w:cs="Arial"/>
          <w:b/>
          <w:bCs/>
          <w:sz w:val="23"/>
          <w:szCs w:val="23"/>
        </w:rPr>
      </w:pPr>
    </w:p>
    <w:p w:rsidR="005F5CDC" w:rsidRDefault="005F5CDC" w:rsidP="005F5CDC">
      <w:pPr>
        <w:ind w:left="300"/>
        <w:rPr>
          <w:rFonts w:ascii="Arial" w:eastAsia="Arial" w:hAnsi="Arial" w:cs="Arial"/>
          <w:sz w:val="24"/>
          <w:szCs w:val="24"/>
        </w:rPr>
      </w:pPr>
      <w:proofErr w:type="spellStart"/>
      <w:r>
        <w:rPr>
          <w:rFonts w:ascii="Arial" w:eastAsia="Arial" w:hAnsi="Arial" w:cs="Arial"/>
          <w:b/>
          <w:bCs/>
          <w:sz w:val="23"/>
          <w:szCs w:val="23"/>
        </w:rPr>
        <w:t>Снятие\установка</w:t>
      </w:r>
      <w:proofErr w:type="spellEnd"/>
      <w:r>
        <w:rPr>
          <w:rFonts w:ascii="Arial" w:eastAsia="Arial" w:hAnsi="Arial" w:cs="Arial"/>
          <w:b/>
          <w:bCs/>
          <w:sz w:val="23"/>
          <w:szCs w:val="23"/>
        </w:rPr>
        <w:t xml:space="preserve"> аккумуляторной батареи(Рис.2)</w:t>
      </w:r>
      <w:r w:rsidRPr="005F5CDC">
        <w:rPr>
          <w:rFonts w:ascii="Arial" w:eastAsia="Arial" w:hAnsi="Arial" w:cs="Arial"/>
          <w:sz w:val="24"/>
          <w:szCs w:val="24"/>
        </w:rPr>
        <w:t xml:space="preserve"> </w:t>
      </w:r>
    </w:p>
    <w:p w:rsidR="002E5F16" w:rsidRDefault="002E5F16" w:rsidP="005F5CDC">
      <w:pPr>
        <w:ind w:left="300"/>
        <w:rPr>
          <w:rFonts w:ascii="Arial" w:eastAsia="Arial" w:hAnsi="Arial" w:cs="Arial"/>
          <w:sz w:val="24"/>
          <w:szCs w:val="24"/>
        </w:rPr>
      </w:pPr>
    </w:p>
    <w:p w:rsidR="005F5CDC" w:rsidRDefault="005F5CDC" w:rsidP="005F5CDC">
      <w:pPr>
        <w:ind w:left="300"/>
        <w:rPr>
          <w:sz w:val="20"/>
          <w:szCs w:val="20"/>
        </w:rPr>
      </w:pPr>
      <w:r>
        <w:rPr>
          <w:rFonts w:ascii="Arial" w:eastAsia="Arial" w:hAnsi="Arial" w:cs="Arial"/>
          <w:sz w:val="24"/>
          <w:szCs w:val="24"/>
        </w:rPr>
        <w:t>Для снятия аккумуляторной батареи – нажмите два фиксатора (2) с двух сторон аккумулятора (1) и, удерживая инструмент за рукоятку, вытащите аккумулятор из инструмента.</w:t>
      </w:r>
    </w:p>
    <w:p w:rsidR="005F5CDC" w:rsidRDefault="002E5F16" w:rsidP="005F5CDC">
      <w:pPr>
        <w:spacing w:line="174"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page">
              <wp:posOffset>4819650</wp:posOffset>
            </wp:positionH>
            <wp:positionV relativeFrom="page">
              <wp:posOffset>8058150</wp:posOffset>
            </wp:positionV>
            <wp:extent cx="2000250" cy="138112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000250" cy="1381125"/>
                    </a:xfrm>
                    <a:prstGeom prst="rect">
                      <a:avLst/>
                    </a:prstGeom>
                    <a:noFill/>
                  </pic:spPr>
                </pic:pic>
              </a:graphicData>
            </a:graphic>
          </wp:anchor>
        </w:drawing>
      </w:r>
    </w:p>
    <w:p w:rsidR="005F5CDC" w:rsidRDefault="005F5CDC" w:rsidP="005F5CDC">
      <w:pPr>
        <w:spacing w:line="254" w:lineRule="auto"/>
        <w:ind w:left="428" w:right="3480"/>
        <w:jc w:val="both"/>
        <w:rPr>
          <w:sz w:val="20"/>
          <w:szCs w:val="20"/>
        </w:rPr>
      </w:pPr>
      <w:r>
        <w:rPr>
          <w:rFonts w:ascii="Arial" w:eastAsia="Arial" w:hAnsi="Arial" w:cs="Arial"/>
          <w:sz w:val="24"/>
          <w:szCs w:val="24"/>
        </w:rPr>
        <w:t xml:space="preserve">Чтобы вставить аккумулятор, совместите его пазы (3) с направляющими на инструменте (4). Плотно вставьте акумулятор до упора, пока не услышите щелчок. </w:t>
      </w:r>
      <w:r>
        <w:rPr>
          <w:rFonts w:ascii="Arial" w:eastAsia="Arial" w:hAnsi="Arial" w:cs="Arial"/>
          <w:b/>
          <w:bCs/>
          <w:sz w:val="24"/>
          <w:szCs w:val="24"/>
        </w:rPr>
        <w:t>Не</w:t>
      </w:r>
    </w:p>
    <w:p w:rsidR="005F5CDC" w:rsidRDefault="005F5CDC" w:rsidP="005F5CDC">
      <w:pPr>
        <w:spacing w:line="19" w:lineRule="exact"/>
        <w:rPr>
          <w:sz w:val="20"/>
          <w:szCs w:val="20"/>
        </w:rPr>
      </w:pPr>
    </w:p>
    <w:p w:rsidR="005F5CDC" w:rsidRDefault="005F5CDC" w:rsidP="005F5CDC">
      <w:pPr>
        <w:spacing w:line="249" w:lineRule="auto"/>
        <w:ind w:left="428" w:right="3400"/>
        <w:rPr>
          <w:sz w:val="20"/>
          <w:szCs w:val="20"/>
        </w:rPr>
      </w:pPr>
      <w:r>
        <w:rPr>
          <w:rFonts w:ascii="Arial" w:eastAsia="Arial" w:hAnsi="Arial" w:cs="Arial"/>
          <w:b/>
          <w:bCs/>
          <w:sz w:val="24"/>
          <w:szCs w:val="24"/>
        </w:rPr>
        <w:t>используйте силу, аккумулятор должен свободно скользить по направляющим!</w:t>
      </w: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239" w:lineRule="exact"/>
        <w:rPr>
          <w:sz w:val="20"/>
          <w:szCs w:val="20"/>
        </w:rPr>
      </w:pPr>
    </w:p>
    <w:p w:rsidR="007026A1" w:rsidRDefault="00C20CD5">
      <w:pPr>
        <w:spacing w:line="416" w:lineRule="auto"/>
        <w:ind w:left="8" w:right="4520"/>
        <w:rPr>
          <w:sz w:val="20"/>
          <w:szCs w:val="20"/>
        </w:rPr>
      </w:pPr>
      <w:r>
        <w:rPr>
          <w:rFonts w:ascii="Arial" w:eastAsia="Arial" w:hAnsi="Arial" w:cs="Arial"/>
          <w:b/>
          <w:bCs/>
          <w:sz w:val="23"/>
          <w:szCs w:val="23"/>
          <w:u w:val="single"/>
        </w:rPr>
        <w:t>ПОДГОТОВКА ИНСТРУМЕНТА, ЭКСПЛУАТАЦИЯ Установка бит или сверел(Рис.3)</w:t>
      </w:r>
    </w:p>
    <w:p w:rsidR="007026A1" w:rsidRDefault="007026A1">
      <w:pPr>
        <w:spacing w:line="1" w:lineRule="exact"/>
        <w:rPr>
          <w:sz w:val="20"/>
          <w:szCs w:val="20"/>
        </w:rPr>
      </w:pPr>
    </w:p>
    <w:p w:rsidR="007026A1" w:rsidRDefault="00C20CD5">
      <w:pPr>
        <w:spacing w:line="249" w:lineRule="auto"/>
        <w:ind w:left="8"/>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установкой или снятием оснастки с инструмента,</w:t>
      </w:r>
      <w:r>
        <w:rPr>
          <w:rFonts w:ascii="Arial" w:eastAsia="Arial" w:hAnsi="Arial" w:cs="Arial"/>
          <w:b/>
          <w:bCs/>
          <w:sz w:val="24"/>
          <w:szCs w:val="24"/>
        </w:rPr>
        <w:t xml:space="preserve"> </w:t>
      </w:r>
      <w:r>
        <w:rPr>
          <w:rFonts w:ascii="Arial" w:eastAsia="Arial" w:hAnsi="Arial" w:cs="Arial"/>
          <w:sz w:val="24"/>
          <w:szCs w:val="24"/>
        </w:rPr>
        <w:t>убедитесь,</w:t>
      </w:r>
      <w:r>
        <w:rPr>
          <w:rFonts w:ascii="Arial" w:eastAsia="Arial" w:hAnsi="Arial" w:cs="Arial"/>
          <w:b/>
          <w:bCs/>
          <w:sz w:val="24"/>
          <w:szCs w:val="24"/>
        </w:rPr>
        <w:t xml:space="preserve"> </w:t>
      </w:r>
      <w:r>
        <w:rPr>
          <w:rFonts w:ascii="Arial" w:eastAsia="Arial" w:hAnsi="Arial" w:cs="Arial"/>
          <w:sz w:val="24"/>
          <w:szCs w:val="24"/>
        </w:rPr>
        <w:t>что</w:t>
      </w:r>
      <w:r>
        <w:rPr>
          <w:rFonts w:ascii="Arial" w:eastAsia="Arial" w:hAnsi="Arial" w:cs="Arial"/>
          <w:b/>
          <w:bCs/>
          <w:sz w:val="24"/>
          <w:szCs w:val="24"/>
        </w:rPr>
        <w:t xml:space="preserve"> </w:t>
      </w:r>
      <w:r>
        <w:rPr>
          <w:rFonts w:ascii="Arial" w:eastAsia="Arial" w:hAnsi="Arial" w:cs="Arial"/>
          <w:sz w:val="24"/>
          <w:szCs w:val="24"/>
        </w:rPr>
        <w:t>переключатель реверса находится в среднем положении!</w:t>
      </w:r>
    </w:p>
    <w:p w:rsidR="007026A1" w:rsidRDefault="007026A1">
      <w:pPr>
        <w:spacing w:line="183" w:lineRule="exact"/>
        <w:rPr>
          <w:sz w:val="20"/>
          <w:szCs w:val="20"/>
        </w:rPr>
      </w:pPr>
    </w:p>
    <w:p w:rsidR="007026A1" w:rsidRDefault="00C20CD5">
      <w:pPr>
        <w:spacing w:line="249" w:lineRule="auto"/>
        <w:ind w:left="8"/>
        <w:rPr>
          <w:sz w:val="20"/>
          <w:szCs w:val="20"/>
        </w:rPr>
      </w:pPr>
      <w:r>
        <w:rPr>
          <w:rFonts w:ascii="Arial" w:eastAsia="Arial" w:hAnsi="Arial" w:cs="Arial"/>
          <w:b/>
          <w:bCs/>
          <w:sz w:val="24"/>
          <w:szCs w:val="24"/>
        </w:rPr>
        <w:t>ВНИМАНИЕ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Никогда не раскручивайте патрон,</w:t>
      </w:r>
      <w:r>
        <w:rPr>
          <w:rFonts w:ascii="Arial" w:eastAsia="Arial" w:hAnsi="Arial" w:cs="Arial"/>
          <w:b/>
          <w:bCs/>
          <w:sz w:val="24"/>
          <w:szCs w:val="24"/>
        </w:rPr>
        <w:t xml:space="preserve"> </w:t>
      </w:r>
      <w:r>
        <w:rPr>
          <w:rFonts w:ascii="Arial" w:eastAsia="Arial" w:hAnsi="Arial" w:cs="Arial"/>
          <w:sz w:val="24"/>
          <w:szCs w:val="24"/>
        </w:rPr>
        <w:t>включив двигатель и держась одной рукой</w:t>
      </w:r>
      <w:r>
        <w:rPr>
          <w:rFonts w:ascii="Arial" w:eastAsia="Arial" w:hAnsi="Arial" w:cs="Arial"/>
          <w:b/>
          <w:bCs/>
          <w:sz w:val="24"/>
          <w:szCs w:val="24"/>
        </w:rPr>
        <w:t xml:space="preserve"> </w:t>
      </w:r>
      <w:r>
        <w:rPr>
          <w:rFonts w:ascii="Arial" w:eastAsia="Arial" w:hAnsi="Arial" w:cs="Arial"/>
          <w:sz w:val="24"/>
          <w:szCs w:val="24"/>
        </w:rPr>
        <w:t>за патрон.</w:t>
      </w:r>
    </w:p>
    <w:p w:rsidR="007026A1" w:rsidRDefault="00C20CD5">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4183380</wp:posOffset>
            </wp:positionH>
            <wp:positionV relativeFrom="paragraph">
              <wp:posOffset>-62230</wp:posOffset>
            </wp:positionV>
            <wp:extent cx="2186940" cy="12287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186940" cy="1228725"/>
                    </a:xfrm>
                    <a:prstGeom prst="rect">
                      <a:avLst/>
                    </a:prstGeom>
                    <a:noFill/>
                  </pic:spPr>
                </pic:pic>
              </a:graphicData>
            </a:graphic>
          </wp:anchor>
        </w:drawing>
      </w:r>
    </w:p>
    <w:p w:rsidR="007026A1" w:rsidRDefault="007026A1">
      <w:pPr>
        <w:spacing w:line="161" w:lineRule="exact"/>
        <w:rPr>
          <w:sz w:val="20"/>
          <w:szCs w:val="20"/>
        </w:rPr>
      </w:pPr>
    </w:p>
    <w:p w:rsidR="007026A1" w:rsidRDefault="00C20CD5">
      <w:pPr>
        <w:spacing w:line="256" w:lineRule="auto"/>
        <w:ind w:left="8" w:right="380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Установку оснастки производите только</w:t>
      </w:r>
      <w:r>
        <w:rPr>
          <w:rFonts w:ascii="Arial" w:eastAsia="Arial" w:hAnsi="Arial" w:cs="Arial"/>
          <w:b/>
          <w:bCs/>
          <w:sz w:val="24"/>
          <w:szCs w:val="24"/>
        </w:rPr>
        <w:t xml:space="preserve"> </w:t>
      </w:r>
      <w:r>
        <w:rPr>
          <w:rFonts w:ascii="Arial" w:eastAsia="Arial" w:hAnsi="Arial" w:cs="Arial"/>
          <w:sz w:val="24"/>
          <w:szCs w:val="24"/>
        </w:rPr>
        <w:t>руками. Использование вспомогательных средств (например, пассатижи) может привести к повреждению и выходу из строя патрона.</w:t>
      </w:r>
    </w:p>
    <w:p w:rsidR="007026A1" w:rsidRDefault="007026A1">
      <w:pPr>
        <w:spacing w:line="163" w:lineRule="exact"/>
        <w:rPr>
          <w:sz w:val="20"/>
          <w:szCs w:val="20"/>
        </w:rPr>
      </w:pPr>
    </w:p>
    <w:p w:rsidR="007026A1" w:rsidRDefault="00C20CD5">
      <w:pPr>
        <w:tabs>
          <w:tab w:val="left" w:pos="1948"/>
          <w:tab w:val="left" w:pos="3448"/>
          <w:tab w:val="left" w:pos="4688"/>
          <w:tab w:val="left" w:pos="5688"/>
        </w:tabs>
        <w:ind w:left="108"/>
        <w:rPr>
          <w:sz w:val="20"/>
          <w:szCs w:val="20"/>
        </w:rPr>
      </w:pPr>
      <w:r>
        <w:rPr>
          <w:rFonts w:ascii="Arial" w:eastAsia="Arial" w:hAnsi="Arial" w:cs="Arial"/>
          <w:sz w:val="24"/>
          <w:szCs w:val="24"/>
        </w:rPr>
        <w:t>1. Удерживая</w:t>
      </w:r>
      <w:r>
        <w:rPr>
          <w:sz w:val="20"/>
          <w:szCs w:val="20"/>
        </w:rPr>
        <w:tab/>
      </w:r>
      <w:r>
        <w:rPr>
          <w:rFonts w:ascii="Arial" w:eastAsia="Arial" w:hAnsi="Arial" w:cs="Arial"/>
          <w:sz w:val="24"/>
          <w:szCs w:val="24"/>
        </w:rPr>
        <w:t>основание</w:t>
      </w:r>
      <w:r>
        <w:rPr>
          <w:sz w:val="20"/>
          <w:szCs w:val="20"/>
        </w:rPr>
        <w:tab/>
      </w:r>
      <w:r>
        <w:rPr>
          <w:rFonts w:ascii="Arial" w:eastAsia="Arial" w:hAnsi="Arial" w:cs="Arial"/>
          <w:sz w:val="24"/>
          <w:szCs w:val="24"/>
        </w:rPr>
        <w:t>патрона</w:t>
      </w:r>
      <w:r>
        <w:rPr>
          <w:sz w:val="20"/>
          <w:szCs w:val="20"/>
        </w:rPr>
        <w:tab/>
      </w:r>
      <w:r>
        <w:rPr>
          <w:rFonts w:ascii="Arial" w:eastAsia="Arial" w:hAnsi="Arial" w:cs="Arial"/>
          <w:sz w:val="24"/>
          <w:szCs w:val="24"/>
        </w:rPr>
        <w:t>одной</w:t>
      </w:r>
      <w:r>
        <w:rPr>
          <w:sz w:val="20"/>
          <w:szCs w:val="20"/>
        </w:rPr>
        <w:tab/>
      </w:r>
      <w:r>
        <w:rPr>
          <w:rFonts w:ascii="Arial" w:eastAsia="Arial" w:hAnsi="Arial" w:cs="Arial"/>
          <w:sz w:val="24"/>
          <w:szCs w:val="24"/>
        </w:rPr>
        <w:t>рукой,</w:t>
      </w:r>
    </w:p>
    <w:p w:rsidR="007026A1" w:rsidRDefault="007026A1">
      <w:pPr>
        <w:spacing w:line="44" w:lineRule="exact"/>
        <w:rPr>
          <w:sz w:val="20"/>
          <w:szCs w:val="20"/>
        </w:rPr>
      </w:pPr>
    </w:p>
    <w:p w:rsidR="007026A1" w:rsidRDefault="00C20CD5">
      <w:pPr>
        <w:tabs>
          <w:tab w:val="left" w:pos="1788"/>
          <w:tab w:val="left" w:pos="2688"/>
          <w:tab w:val="left" w:pos="3868"/>
          <w:tab w:val="left" w:pos="4648"/>
          <w:tab w:val="left" w:pos="5108"/>
          <w:tab w:val="left" w:pos="6048"/>
          <w:tab w:val="left" w:pos="7128"/>
          <w:tab w:val="left" w:pos="8168"/>
          <w:tab w:val="left" w:pos="8608"/>
        </w:tabs>
        <w:ind w:left="468"/>
        <w:rPr>
          <w:sz w:val="20"/>
          <w:szCs w:val="20"/>
        </w:rPr>
      </w:pPr>
      <w:r>
        <w:rPr>
          <w:rFonts w:ascii="Arial" w:eastAsia="Arial" w:hAnsi="Arial" w:cs="Arial"/>
          <w:sz w:val="24"/>
          <w:szCs w:val="24"/>
        </w:rPr>
        <w:t>поверните</w:t>
      </w:r>
      <w:r>
        <w:rPr>
          <w:rFonts w:ascii="Arial" w:eastAsia="Arial" w:hAnsi="Arial" w:cs="Arial"/>
          <w:sz w:val="24"/>
          <w:szCs w:val="24"/>
        </w:rPr>
        <w:tab/>
        <w:t>другой</w:t>
      </w:r>
      <w:r>
        <w:rPr>
          <w:rFonts w:ascii="Arial" w:eastAsia="Arial" w:hAnsi="Arial" w:cs="Arial"/>
          <w:sz w:val="24"/>
          <w:szCs w:val="24"/>
        </w:rPr>
        <w:tab/>
        <w:t>верхнюю</w:t>
      </w:r>
      <w:r>
        <w:rPr>
          <w:rFonts w:ascii="Arial" w:eastAsia="Arial" w:hAnsi="Arial" w:cs="Arial"/>
          <w:sz w:val="24"/>
          <w:szCs w:val="24"/>
        </w:rPr>
        <w:tab/>
        <w:t>часть</w:t>
      </w:r>
      <w:r>
        <w:rPr>
          <w:sz w:val="20"/>
          <w:szCs w:val="20"/>
        </w:rPr>
        <w:tab/>
      </w:r>
      <w:r>
        <w:rPr>
          <w:rFonts w:ascii="Arial" w:eastAsia="Arial" w:hAnsi="Arial" w:cs="Arial"/>
          <w:sz w:val="24"/>
          <w:szCs w:val="24"/>
        </w:rPr>
        <w:t>(1)</w:t>
      </w:r>
      <w:r>
        <w:rPr>
          <w:sz w:val="20"/>
          <w:szCs w:val="20"/>
        </w:rPr>
        <w:tab/>
      </w:r>
      <w:r>
        <w:rPr>
          <w:rFonts w:ascii="Arial" w:eastAsia="Arial" w:hAnsi="Arial" w:cs="Arial"/>
          <w:sz w:val="24"/>
          <w:szCs w:val="24"/>
        </w:rPr>
        <w:t>против</w:t>
      </w:r>
      <w:r>
        <w:rPr>
          <w:rFonts w:ascii="Arial" w:eastAsia="Arial" w:hAnsi="Arial" w:cs="Arial"/>
          <w:sz w:val="24"/>
          <w:szCs w:val="24"/>
        </w:rPr>
        <w:tab/>
        <w:t>часовой</w:t>
      </w:r>
      <w:r>
        <w:rPr>
          <w:rFonts w:ascii="Arial" w:eastAsia="Arial" w:hAnsi="Arial" w:cs="Arial"/>
          <w:sz w:val="24"/>
          <w:szCs w:val="24"/>
        </w:rPr>
        <w:tab/>
        <w:t>стрелки</w:t>
      </w:r>
      <w:r>
        <w:rPr>
          <w:rFonts w:ascii="Arial" w:eastAsia="Arial" w:hAnsi="Arial" w:cs="Arial"/>
          <w:sz w:val="24"/>
          <w:szCs w:val="24"/>
        </w:rPr>
        <w:tab/>
        <w:t>до</w:t>
      </w:r>
      <w:r>
        <w:rPr>
          <w:sz w:val="20"/>
          <w:szCs w:val="20"/>
        </w:rPr>
        <w:tab/>
      </w:r>
      <w:r>
        <w:rPr>
          <w:rFonts w:ascii="Arial" w:eastAsia="Arial" w:hAnsi="Arial" w:cs="Arial"/>
          <w:sz w:val="23"/>
          <w:szCs w:val="23"/>
        </w:rPr>
        <w:t>необходимого</w:t>
      </w:r>
    </w:p>
    <w:p w:rsidR="007026A1" w:rsidRDefault="007026A1">
      <w:pPr>
        <w:spacing w:line="41" w:lineRule="exact"/>
        <w:rPr>
          <w:sz w:val="20"/>
          <w:szCs w:val="20"/>
        </w:rPr>
      </w:pPr>
    </w:p>
    <w:p w:rsidR="007026A1" w:rsidRDefault="00C20CD5">
      <w:pPr>
        <w:ind w:left="468"/>
        <w:rPr>
          <w:sz w:val="20"/>
          <w:szCs w:val="20"/>
        </w:rPr>
      </w:pPr>
      <w:r>
        <w:rPr>
          <w:rFonts w:ascii="Arial" w:eastAsia="Arial" w:hAnsi="Arial" w:cs="Arial"/>
          <w:sz w:val="24"/>
          <w:szCs w:val="24"/>
        </w:rPr>
        <w:t>раскрытия кулачков (2).</w:t>
      </w:r>
    </w:p>
    <w:p w:rsidR="007026A1" w:rsidRDefault="007026A1">
      <w:pPr>
        <w:spacing w:line="41" w:lineRule="exact"/>
        <w:rPr>
          <w:sz w:val="20"/>
          <w:szCs w:val="20"/>
        </w:rPr>
      </w:pPr>
    </w:p>
    <w:p w:rsidR="007026A1" w:rsidRDefault="00C20CD5">
      <w:pPr>
        <w:numPr>
          <w:ilvl w:val="0"/>
          <w:numId w:val="20"/>
        </w:numPr>
        <w:tabs>
          <w:tab w:val="left" w:pos="388"/>
        </w:tabs>
        <w:ind w:left="388" w:hanging="282"/>
        <w:rPr>
          <w:rFonts w:ascii="Arial" w:eastAsia="Arial" w:hAnsi="Arial" w:cs="Arial"/>
          <w:sz w:val="24"/>
          <w:szCs w:val="24"/>
        </w:rPr>
      </w:pPr>
      <w:r>
        <w:rPr>
          <w:rFonts w:ascii="Arial" w:eastAsia="Arial" w:hAnsi="Arial" w:cs="Arial"/>
          <w:sz w:val="24"/>
          <w:szCs w:val="24"/>
        </w:rPr>
        <w:t>Вставьте биту или сверло (3) подходящего размера внутрь патрона до упора</w:t>
      </w:r>
    </w:p>
    <w:p w:rsidR="007026A1" w:rsidRDefault="007026A1">
      <w:pPr>
        <w:spacing w:line="51" w:lineRule="exact"/>
        <w:rPr>
          <w:rFonts w:ascii="Arial" w:eastAsia="Arial" w:hAnsi="Arial" w:cs="Arial"/>
          <w:sz w:val="24"/>
          <w:szCs w:val="24"/>
        </w:rPr>
      </w:pPr>
    </w:p>
    <w:p w:rsidR="007026A1" w:rsidRDefault="00C20CD5">
      <w:pPr>
        <w:numPr>
          <w:ilvl w:val="0"/>
          <w:numId w:val="20"/>
        </w:numPr>
        <w:tabs>
          <w:tab w:val="left" w:pos="391"/>
        </w:tabs>
        <w:spacing w:line="268" w:lineRule="auto"/>
        <w:ind w:left="468" w:hanging="362"/>
        <w:rPr>
          <w:rFonts w:ascii="Arial" w:eastAsia="Arial" w:hAnsi="Arial" w:cs="Arial"/>
          <w:sz w:val="24"/>
          <w:szCs w:val="24"/>
        </w:rPr>
      </w:pPr>
      <w:r>
        <w:rPr>
          <w:rFonts w:ascii="Arial" w:eastAsia="Arial" w:hAnsi="Arial" w:cs="Arial"/>
          <w:sz w:val="24"/>
          <w:szCs w:val="24"/>
        </w:rPr>
        <w:t>Удерживая нижнюю часть патрона, поворачивайте верхнюю часть (1) до тех пор, пока кулачки плотно не захватят хвостовик оснастки.</w:t>
      </w:r>
    </w:p>
    <w:p w:rsidR="007026A1" w:rsidRDefault="007026A1">
      <w:pPr>
        <w:spacing w:line="8" w:lineRule="exact"/>
        <w:rPr>
          <w:rFonts w:ascii="Arial" w:eastAsia="Arial" w:hAnsi="Arial" w:cs="Arial"/>
          <w:sz w:val="24"/>
          <w:szCs w:val="24"/>
        </w:rPr>
      </w:pPr>
    </w:p>
    <w:p w:rsidR="007026A1" w:rsidRDefault="00C20CD5">
      <w:pPr>
        <w:numPr>
          <w:ilvl w:val="0"/>
          <w:numId w:val="20"/>
        </w:numPr>
        <w:tabs>
          <w:tab w:val="left" w:pos="388"/>
        </w:tabs>
        <w:ind w:left="388" w:hanging="282"/>
        <w:rPr>
          <w:rFonts w:ascii="Arial" w:eastAsia="Arial" w:hAnsi="Arial" w:cs="Arial"/>
          <w:sz w:val="24"/>
          <w:szCs w:val="24"/>
        </w:rPr>
      </w:pPr>
      <w:r>
        <w:rPr>
          <w:rFonts w:ascii="Arial" w:eastAsia="Arial" w:hAnsi="Arial" w:cs="Arial"/>
          <w:sz w:val="24"/>
          <w:szCs w:val="24"/>
        </w:rPr>
        <w:t>Для снятия оснастки выполните пункт (1).</w:t>
      </w:r>
    </w:p>
    <w:p w:rsidR="007026A1" w:rsidRDefault="007026A1">
      <w:pPr>
        <w:spacing w:line="200" w:lineRule="exact"/>
        <w:rPr>
          <w:sz w:val="20"/>
          <w:szCs w:val="20"/>
        </w:rPr>
      </w:pPr>
    </w:p>
    <w:p w:rsidR="007026A1" w:rsidRDefault="007026A1">
      <w:pPr>
        <w:spacing w:line="299" w:lineRule="exact"/>
        <w:rPr>
          <w:sz w:val="20"/>
          <w:szCs w:val="20"/>
        </w:rPr>
      </w:pPr>
    </w:p>
    <w:p w:rsidR="007026A1" w:rsidRDefault="00C20CD5">
      <w:pPr>
        <w:ind w:left="8"/>
        <w:rPr>
          <w:sz w:val="20"/>
          <w:szCs w:val="20"/>
        </w:rPr>
      </w:pPr>
      <w:r>
        <w:rPr>
          <w:rFonts w:ascii="Arial" w:eastAsia="Arial" w:hAnsi="Arial" w:cs="Arial"/>
          <w:b/>
          <w:bCs/>
          <w:sz w:val="24"/>
          <w:szCs w:val="24"/>
          <w:u w:val="single"/>
        </w:rPr>
        <w:t>Регулировка крутящего момента(Рис.4)</w:t>
      </w:r>
    </w:p>
    <w:p w:rsidR="007026A1" w:rsidRDefault="007026A1">
      <w:pPr>
        <w:spacing w:line="200" w:lineRule="exact"/>
        <w:rPr>
          <w:sz w:val="20"/>
          <w:szCs w:val="20"/>
        </w:rPr>
      </w:pPr>
    </w:p>
    <w:p w:rsidR="007026A1" w:rsidRDefault="007026A1">
      <w:pPr>
        <w:spacing w:line="201" w:lineRule="exact"/>
        <w:rPr>
          <w:sz w:val="20"/>
          <w:szCs w:val="20"/>
        </w:rPr>
      </w:pPr>
    </w:p>
    <w:p w:rsidR="007026A1" w:rsidRDefault="00C20CD5">
      <w:pPr>
        <w:ind w:left="8"/>
        <w:rPr>
          <w:sz w:val="20"/>
          <w:szCs w:val="20"/>
        </w:rPr>
      </w:pPr>
      <w:r>
        <w:rPr>
          <w:rFonts w:ascii="Arial" w:eastAsia="Arial" w:hAnsi="Arial" w:cs="Arial"/>
          <w:sz w:val="24"/>
          <w:szCs w:val="24"/>
        </w:rPr>
        <w:t>Для настройки крутящего момента используйте регулятор</w:t>
      </w:r>
    </w:p>
    <w:p w:rsidR="007026A1" w:rsidRDefault="00C20CD5">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4270375</wp:posOffset>
            </wp:positionH>
            <wp:positionV relativeFrom="paragraph">
              <wp:posOffset>-163830</wp:posOffset>
            </wp:positionV>
            <wp:extent cx="2209800" cy="1428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209800" cy="1428750"/>
                    </a:xfrm>
                    <a:prstGeom prst="rect">
                      <a:avLst/>
                    </a:prstGeom>
                    <a:noFill/>
                  </pic:spPr>
                </pic:pic>
              </a:graphicData>
            </a:graphic>
          </wp:anchor>
        </w:drawing>
      </w:r>
    </w:p>
    <w:p w:rsidR="007026A1" w:rsidRDefault="007026A1">
      <w:pPr>
        <w:spacing w:line="2" w:lineRule="exact"/>
        <w:rPr>
          <w:sz w:val="20"/>
          <w:szCs w:val="20"/>
        </w:rPr>
      </w:pPr>
    </w:p>
    <w:p w:rsidR="007026A1" w:rsidRDefault="00C20CD5">
      <w:pPr>
        <w:numPr>
          <w:ilvl w:val="0"/>
          <w:numId w:val="21"/>
        </w:numPr>
        <w:tabs>
          <w:tab w:val="left" w:pos="368"/>
        </w:tabs>
        <w:ind w:left="368" w:hanging="368"/>
        <w:rPr>
          <w:rFonts w:ascii="Arial" w:eastAsia="Arial" w:hAnsi="Arial" w:cs="Arial"/>
          <w:sz w:val="24"/>
          <w:szCs w:val="24"/>
        </w:rPr>
      </w:pPr>
      <w:r>
        <w:rPr>
          <w:rFonts w:ascii="Arial" w:eastAsia="Arial" w:hAnsi="Arial" w:cs="Arial"/>
          <w:sz w:val="24"/>
          <w:szCs w:val="24"/>
        </w:rPr>
        <w:t>и индикатор (2) крутящего момента.</w:t>
      </w:r>
    </w:p>
    <w:p w:rsidR="007026A1" w:rsidRDefault="007026A1">
      <w:pPr>
        <w:spacing w:line="194" w:lineRule="exact"/>
        <w:rPr>
          <w:sz w:val="20"/>
          <w:szCs w:val="20"/>
        </w:rPr>
      </w:pPr>
    </w:p>
    <w:p w:rsidR="007026A1" w:rsidRDefault="00C20CD5">
      <w:pPr>
        <w:spacing w:line="249" w:lineRule="auto"/>
        <w:ind w:left="8" w:right="3660"/>
        <w:jc w:val="both"/>
        <w:rPr>
          <w:sz w:val="20"/>
          <w:szCs w:val="20"/>
        </w:rPr>
      </w:pPr>
      <w:r>
        <w:rPr>
          <w:rFonts w:ascii="Arial" w:eastAsia="Arial" w:hAnsi="Arial" w:cs="Arial"/>
          <w:sz w:val="24"/>
          <w:szCs w:val="24"/>
        </w:rPr>
        <w:t>Регулировка крутящего момента возможна с шагом +1 от 1 до 16</w:t>
      </w:r>
    </w:p>
    <w:p w:rsidR="007026A1" w:rsidRDefault="007026A1">
      <w:pPr>
        <w:spacing w:line="183" w:lineRule="exact"/>
        <w:rPr>
          <w:sz w:val="20"/>
          <w:szCs w:val="20"/>
        </w:rPr>
      </w:pPr>
    </w:p>
    <w:p w:rsidR="007026A1" w:rsidRDefault="00C20CD5" w:rsidP="005F5CDC">
      <w:pPr>
        <w:spacing w:line="255" w:lineRule="auto"/>
        <w:ind w:left="8" w:right="3660"/>
        <w:jc w:val="both"/>
        <w:rPr>
          <w:rFonts w:ascii="Arial" w:eastAsia="Arial" w:hAnsi="Arial" w:cs="Arial"/>
          <w:sz w:val="24"/>
          <w:szCs w:val="24"/>
        </w:rPr>
      </w:pPr>
      <w:r>
        <w:rPr>
          <w:rFonts w:ascii="Arial" w:eastAsia="Arial" w:hAnsi="Arial" w:cs="Arial"/>
          <w:sz w:val="24"/>
          <w:szCs w:val="24"/>
        </w:rPr>
        <w:t>Для точной настройки крутящего момента, выставьте минимальное значение – 1 и попробуйте закрутить винт. Если этого усилия недостаточно - добавляйте по 1 единице до нахождения нужного крутящего момента.</w:t>
      </w:r>
    </w:p>
    <w:p w:rsidR="005F5CDC" w:rsidRDefault="005F5CDC" w:rsidP="005F5CDC">
      <w:pPr>
        <w:spacing w:line="255" w:lineRule="auto"/>
        <w:ind w:left="8" w:right="3660"/>
        <w:jc w:val="both"/>
        <w:rPr>
          <w:rFonts w:ascii="Arial" w:eastAsia="Arial" w:hAnsi="Arial" w:cs="Arial"/>
          <w:sz w:val="24"/>
          <w:szCs w:val="24"/>
        </w:rPr>
      </w:pPr>
    </w:p>
    <w:p w:rsidR="007026A1" w:rsidRDefault="00C20CD5">
      <w:pPr>
        <w:spacing w:line="251" w:lineRule="auto"/>
        <w:rPr>
          <w:sz w:val="20"/>
          <w:szCs w:val="20"/>
        </w:rPr>
      </w:pPr>
      <w:bookmarkStart w:id="10" w:name="page12"/>
      <w:bookmarkEnd w:id="10"/>
      <w:r>
        <w:rPr>
          <w:rFonts w:ascii="Arial" w:eastAsia="Arial" w:hAnsi="Arial" w:cs="Arial"/>
          <w:sz w:val="24"/>
          <w:szCs w:val="24"/>
        </w:rPr>
        <w:t>ВНИМАНИЕ! Не производите поворот регулятора крутящего момента при нажатом выключателе инструмента. Выключатель должен находится в состоянии “ВЫКЛ”.</w:t>
      </w: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238" w:lineRule="exact"/>
        <w:rPr>
          <w:sz w:val="20"/>
          <w:szCs w:val="20"/>
        </w:rPr>
      </w:pPr>
    </w:p>
    <w:p w:rsidR="007026A1" w:rsidRDefault="00C20CD5">
      <w:pPr>
        <w:spacing w:line="249" w:lineRule="auto"/>
        <w:rPr>
          <w:sz w:val="20"/>
          <w:szCs w:val="20"/>
        </w:rPr>
      </w:pPr>
      <w:r>
        <w:rPr>
          <w:rFonts w:ascii="Arial" w:eastAsia="Arial" w:hAnsi="Arial" w:cs="Arial"/>
          <w:sz w:val="24"/>
          <w:szCs w:val="24"/>
        </w:rPr>
        <w:t xml:space="preserve">Для использования режима дрели – выставьте регулятор на иконку </w:t>
      </w:r>
      <w:r>
        <w:rPr>
          <w:noProof/>
          <w:sz w:val="1"/>
          <w:szCs w:val="1"/>
        </w:rPr>
        <w:drawing>
          <wp:inline distT="0" distB="0" distL="0" distR="0">
            <wp:extent cx="308610" cy="1187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extLst>
                    </a:blip>
                    <a:srcRect/>
                    <a:stretch>
                      <a:fillRect/>
                    </a:stretch>
                  </pic:blipFill>
                  <pic:spPr bwMode="auto">
                    <a:xfrm>
                      <a:off x="0" y="0"/>
                      <a:ext cx="308610" cy="118745"/>
                    </a:xfrm>
                    <a:prstGeom prst="rect">
                      <a:avLst/>
                    </a:prstGeom>
                    <a:noFill/>
                    <a:ln>
                      <a:noFill/>
                    </a:ln>
                  </pic:spPr>
                </pic:pic>
              </a:graphicData>
            </a:graphic>
          </wp:inline>
        </w:drawing>
      </w:r>
      <w:r>
        <w:rPr>
          <w:rFonts w:ascii="Arial" w:eastAsia="Arial" w:hAnsi="Arial" w:cs="Arial"/>
          <w:sz w:val="24"/>
          <w:szCs w:val="24"/>
        </w:rPr>
        <w:t>. В данном режиме будет использоваться вся мощность шуруповерта, без ограничений.</w:t>
      </w:r>
    </w:p>
    <w:p w:rsidR="007026A1" w:rsidRDefault="007026A1">
      <w:pPr>
        <w:spacing w:line="393" w:lineRule="exact"/>
        <w:rPr>
          <w:sz w:val="20"/>
          <w:szCs w:val="20"/>
        </w:rPr>
      </w:pPr>
    </w:p>
    <w:p w:rsidR="002E5F16" w:rsidRDefault="002E5F16">
      <w:pPr>
        <w:spacing w:line="393" w:lineRule="exact"/>
        <w:rPr>
          <w:sz w:val="20"/>
          <w:szCs w:val="20"/>
        </w:rPr>
      </w:pPr>
    </w:p>
    <w:p w:rsidR="002E5F16" w:rsidRDefault="002E5F16">
      <w:pPr>
        <w:spacing w:line="393" w:lineRule="exact"/>
        <w:rPr>
          <w:sz w:val="20"/>
          <w:szCs w:val="20"/>
        </w:rPr>
      </w:pPr>
    </w:p>
    <w:p w:rsidR="002E5F16" w:rsidRDefault="002E5F16">
      <w:pPr>
        <w:spacing w:line="393" w:lineRule="exact"/>
        <w:rPr>
          <w:sz w:val="20"/>
          <w:szCs w:val="20"/>
        </w:rPr>
      </w:pPr>
    </w:p>
    <w:p w:rsidR="002E5F16" w:rsidRDefault="002E5F16">
      <w:pPr>
        <w:spacing w:line="393" w:lineRule="exact"/>
        <w:rPr>
          <w:sz w:val="20"/>
          <w:szCs w:val="20"/>
        </w:rPr>
      </w:pPr>
    </w:p>
    <w:p w:rsidR="002E5F16" w:rsidRDefault="002E5F16">
      <w:pPr>
        <w:rPr>
          <w:rFonts w:ascii="Arial" w:eastAsia="Arial" w:hAnsi="Arial" w:cs="Arial"/>
          <w:b/>
          <w:bCs/>
          <w:sz w:val="24"/>
          <w:szCs w:val="24"/>
          <w:u w:val="single"/>
        </w:rPr>
      </w:pPr>
    </w:p>
    <w:p w:rsidR="007026A1" w:rsidRDefault="00C20CD5">
      <w:pPr>
        <w:rPr>
          <w:sz w:val="20"/>
          <w:szCs w:val="20"/>
        </w:rPr>
      </w:pPr>
      <w:r>
        <w:rPr>
          <w:rFonts w:ascii="Arial" w:eastAsia="Arial" w:hAnsi="Arial" w:cs="Arial"/>
          <w:b/>
          <w:bCs/>
          <w:sz w:val="24"/>
          <w:szCs w:val="24"/>
          <w:u w:val="single"/>
        </w:rPr>
        <w:t>Переключатель реверса</w:t>
      </w:r>
    </w:p>
    <w:p w:rsidR="007026A1" w:rsidRDefault="00C20CD5">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4303395</wp:posOffset>
            </wp:positionH>
            <wp:positionV relativeFrom="paragraph">
              <wp:posOffset>136525</wp:posOffset>
            </wp:positionV>
            <wp:extent cx="2171700" cy="13061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171700" cy="1306195"/>
                    </a:xfrm>
                    <a:prstGeom prst="rect">
                      <a:avLst/>
                    </a:prstGeom>
                    <a:noFill/>
                  </pic:spPr>
                </pic:pic>
              </a:graphicData>
            </a:graphic>
          </wp:anchor>
        </w:drawing>
      </w: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229" w:lineRule="exact"/>
        <w:rPr>
          <w:sz w:val="20"/>
          <w:szCs w:val="20"/>
        </w:rPr>
      </w:pPr>
    </w:p>
    <w:p w:rsidR="007026A1" w:rsidRDefault="00C20CD5">
      <w:pPr>
        <w:spacing w:line="257" w:lineRule="auto"/>
        <w:ind w:right="3600"/>
        <w:jc w:val="both"/>
        <w:rPr>
          <w:sz w:val="20"/>
          <w:szCs w:val="20"/>
        </w:rPr>
      </w:pPr>
      <w:r>
        <w:rPr>
          <w:rFonts w:ascii="Arial" w:eastAsia="Arial" w:hAnsi="Arial" w:cs="Arial"/>
          <w:sz w:val="24"/>
          <w:szCs w:val="24"/>
        </w:rPr>
        <w:t>Для изменения вращения патрона – используйте переключатель реверса(1). Если поставить переключатель реверса в среднее положение – будет блокирован запуск двигателя. Никогда не переключайте реверс(1) при нажатом выключателе (2). Это может привести к поломке инструмента.</w:t>
      </w:r>
    </w:p>
    <w:p w:rsidR="007026A1" w:rsidRDefault="007026A1">
      <w:pPr>
        <w:spacing w:line="384" w:lineRule="exact"/>
        <w:rPr>
          <w:sz w:val="20"/>
          <w:szCs w:val="20"/>
        </w:rPr>
      </w:pPr>
    </w:p>
    <w:p w:rsidR="007026A1" w:rsidRDefault="00C20CD5">
      <w:pPr>
        <w:rPr>
          <w:sz w:val="20"/>
          <w:szCs w:val="20"/>
        </w:rPr>
      </w:pPr>
      <w:r>
        <w:rPr>
          <w:rFonts w:ascii="Arial" w:eastAsia="Arial" w:hAnsi="Arial" w:cs="Arial"/>
          <w:b/>
          <w:bCs/>
          <w:sz w:val="24"/>
          <w:szCs w:val="24"/>
          <w:u w:val="single"/>
        </w:rPr>
        <w:t>Включение\выключение шуруповерта</w:t>
      </w:r>
    </w:p>
    <w:p w:rsidR="007026A1" w:rsidRDefault="007026A1">
      <w:pPr>
        <w:spacing w:line="182" w:lineRule="exact"/>
        <w:rPr>
          <w:sz w:val="20"/>
          <w:szCs w:val="20"/>
        </w:rPr>
      </w:pPr>
    </w:p>
    <w:p w:rsidR="007026A1" w:rsidRDefault="00C20CD5">
      <w:pPr>
        <w:numPr>
          <w:ilvl w:val="0"/>
          <w:numId w:val="22"/>
        </w:numPr>
        <w:tabs>
          <w:tab w:val="left" w:pos="720"/>
        </w:tabs>
        <w:ind w:left="720" w:hanging="368"/>
        <w:rPr>
          <w:rFonts w:ascii="Arial" w:eastAsia="Arial" w:hAnsi="Arial" w:cs="Arial"/>
          <w:sz w:val="24"/>
          <w:szCs w:val="24"/>
        </w:rPr>
      </w:pPr>
      <w:r>
        <w:rPr>
          <w:rFonts w:ascii="Arial" w:eastAsia="Arial" w:hAnsi="Arial" w:cs="Arial"/>
          <w:sz w:val="24"/>
          <w:szCs w:val="24"/>
        </w:rPr>
        <w:t>Убедитесь, что аккумулятор полностью заряжен</w:t>
      </w:r>
    </w:p>
    <w:p w:rsidR="007026A1" w:rsidRDefault="007026A1">
      <w:pPr>
        <w:spacing w:line="21" w:lineRule="exact"/>
        <w:rPr>
          <w:rFonts w:ascii="Arial" w:eastAsia="Arial" w:hAnsi="Arial" w:cs="Arial"/>
          <w:sz w:val="24"/>
          <w:szCs w:val="24"/>
        </w:rPr>
      </w:pPr>
    </w:p>
    <w:p w:rsidR="007026A1" w:rsidRDefault="00C20CD5">
      <w:pPr>
        <w:numPr>
          <w:ilvl w:val="0"/>
          <w:numId w:val="22"/>
        </w:numPr>
        <w:tabs>
          <w:tab w:val="left" w:pos="720"/>
        </w:tabs>
        <w:ind w:left="720" w:hanging="368"/>
        <w:rPr>
          <w:rFonts w:ascii="Arial" w:eastAsia="Arial" w:hAnsi="Arial" w:cs="Arial"/>
          <w:sz w:val="24"/>
          <w:szCs w:val="24"/>
        </w:rPr>
      </w:pPr>
      <w:r>
        <w:rPr>
          <w:rFonts w:ascii="Arial" w:eastAsia="Arial" w:hAnsi="Arial" w:cs="Arial"/>
          <w:sz w:val="24"/>
          <w:szCs w:val="24"/>
        </w:rPr>
        <w:t>Выставьте крутящий момент, либо режим сверления</w:t>
      </w:r>
    </w:p>
    <w:p w:rsidR="007026A1" w:rsidRDefault="007026A1">
      <w:pPr>
        <w:spacing w:line="21" w:lineRule="exact"/>
        <w:rPr>
          <w:rFonts w:ascii="Arial" w:eastAsia="Arial" w:hAnsi="Arial" w:cs="Arial"/>
          <w:sz w:val="24"/>
          <w:szCs w:val="24"/>
        </w:rPr>
      </w:pPr>
    </w:p>
    <w:p w:rsidR="007026A1" w:rsidRPr="005F5CDC" w:rsidRDefault="00C20CD5">
      <w:pPr>
        <w:numPr>
          <w:ilvl w:val="0"/>
          <w:numId w:val="22"/>
        </w:numPr>
        <w:tabs>
          <w:tab w:val="left" w:pos="720"/>
        </w:tabs>
        <w:ind w:left="720" w:hanging="368"/>
        <w:rPr>
          <w:rFonts w:ascii="Arial" w:eastAsia="Arial" w:hAnsi="Arial" w:cs="Arial"/>
          <w:sz w:val="24"/>
          <w:szCs w:val="24"/>
        </w:rPr>
      </w:pPr>
      <w:r w:rsidRPr="005F5CDC">
        <w:rPr>
          <w:rFonts w:ascii="Arial" w:eastAsia="Arial" w:hAnsi="Arial" w:cs="Arial"/>
          <w:sz w:val="24"/>
          <w:szCs w:val="24"/>
        </w:rPr>
        <w:t>Вставьте соответствующую оснастку</w:t>
      </w:r>
    </w:p>
    <w:p w:rsidR="007026A1" w:rsidRPr="005F5CDC" w:rsidRDefault="007026A1">
      <w:pPr>
        <w:spacing w:line="32" w:lineRule="exact"/>
        <w:rPr>
          <w:rFonts w:ascii="Arial" w:eastAsia="Arial" w:hAnsi="Arial" w:cs="Arial"/>
          <w:sz w:val="24"/>
          <w:szCs w:val="24"/>
        </w:rPr>
      </w:pPr>
    </w:p>
    <w:p w:rsidR="007026A1" w:rsidRPr="005F5CDC" w:rsidRDefault="00C20CD5">
      <w:pPr>
        <w:numPr>
          <w:ilvl w:val="0"/>
          <w:numId w:val="22"/>
        </w:numPr>
        <w:tabs>
          <w:tab w:val="left" w:pos="720"/>
        </w:tabs>
        <w:spacing w:line="270" w:lineRule="auto"/>
        <w:ind w:left="720" w:hanging="368"/>
        <w:jc w:val="both"/>
        <w:rPr>
          <w:rFonts w:ascii="Arial" w:eastAsia="Arial" w:hAnsi="Arial" w:cs="Arial"/>
          <w:sz w:val="24"/>
          <w:szCs w:val="24"/>
        </w:rPr>
      </w:pPr>
      <w:r w:rsidRPr="005F5CDC">
        <w:rPr>
          <w:rFonts w:ascii="Arial" w:eastAsia="Arial" w:hAnsi="Arial" w:cs="Arial"/>
          <w:sz w:val="24"/>
          <w:szCs w:val="24"/>
        </w:rPr>
        <w:t>Нажатием на выключатель инструмента (2, рис.5) – произведите запуск двигателя. При нажатии выключателя (2) автоматически загорается подсветка рабочей области</w:t>
      </w:r>
    </w:p>
    <w:p w:rsidR="007026A1" w:rsidRPr="005F5CDC" w:rsidRDefault="00C20CD5">
      <w:pPr>
        <w:ind w:left="720"/>
        <w:rPr>
          <w:rFonts w:ascii="Arial" w:eastAsia="Arial" w:hAnsi="Arial" w:cs="Arial"/>
          <w:sz w:val="24"/>
          <w:szCs w:val="24"/>
        </w:rPr>
      </w:pPr>
      <w:r w:rsidRPr="005F5CDC">
        <w:rPr>
          <w:rFonts w:ascii="Arial" w:eastAsia="Arial" w:hAnsi="Arial" w:cs="Arial"/>
          <w:sz w:val="24"/>
          <w:szCs w:val="24"/>
        </w:rPr>
        <w:t>(1, рис.5).</w:t>
      </w:r>
    </w:p>
    <w:p w:rsidR="007026A1" w:rsidRPr="005F5CDC" w:rsidRDefault="007026A1">
      <w:pPr>
        <w:spacing w:line="21" w:lineRule="exact"/>
        <w:rPr>
          <w:rFonts w:ascii="Arial" w:eastAsia="Arial" w:hAnsi="Arial" w:cs="Arial"/>
          <w:sz w:val="24"/>
          <w:szCs w:val="24"/>
        </w:rPr>
      </w:pPr>
    </w:p>
    <w:p w:rsidR="007026A1" w:rsidRPr="005F5CDC" w:rsidRDefault="00C20CD5">
      <w:pPr>
        <w:numPr>
          <w:ilvl w:val="0"/>
          <w:numId w:val="22"/>
        </w:numPr>
        <w:tabs>
          <w:tab w:val="left" w:pos="720"/>
        </w:tabs>
        <w:ind w:left="720" w:hanging="368"/>
        <w:rPr>
          <w:rFonts w:ascii="Arial" w:eastAsia="Arial" w:hAnsi="Arial" w:cs="Arial"/>
          <w:sz w:val="24"/>
          <w:szCs w:val="24"/>
        </w:rPr>
      </w:pPr>
      <w:r w:rsidRPr="005F5CDC">
        <w:rPr>
          <w:rFonts w:ascii="Arial" w:eastAsia="Arial" w:hAnsi="Arial" w:cs="Arial"/>
          <w:sz w:val="24"/>
          <w:szCs w:val="24"/>
        </w:rPr>
        <w:t>Регулируйте скорость вращения путем нажатия на выключатель (2, рис.5)</w:t>
      </w:r>
    </w:p>
    <w:p w:rsidR="007026A1" w:rsidRPr="005F5CDC" w:rsidRDefault="007026A1">
      <w:pPr>
        <w:spacing w:line="21" w:lineRule="exact"/>
        <w:rPr>
          <w:rFonts w:ascii="Arial" w:eastAsia="Arial" w:hAnsi="Arial" w:cs="Arial"/>
          <w:sz w:val="24"/>
          <w:szCs w:val="24"/>
        </w:rPr>
      </w:pPr>
    </w:p>
    <w:p w:rsidR="007026A1" w:rsidRPr="005F5CDC" w:rsidRDefault="00C20CD5">
      <w:pPr>
        <w:numPr>
          <w:ilvl w:val="0"/>
          <w:numId w:val="22"/>
        </w:numPr>
        <w:tabs>
          <w:tab w:val="left" w:pos="720"/>
        </w:tabs>
        <w:ind w:left="720" w:hanging="368"/>
        <w:rPr>
          <w:rFonts w:ascii="Arial" w:eastAsia="Arial" w:hAnsi="Arial" w:cs="Arial"/>
          <w:sz w:val="24"/>
          <w:szCs w:val="24"/>
        </w:rPr>
      </w:pPr>
      <w:r w:rsidRPr="005F5CDC">
        <w:rPr>
          <w:rFonts w:ascii="Arial" w:eastAsia="Arial" w:hAnsi="Arial" w:cs="Arial"/>
          <w:sz w:val="24"/>
          <w:szCs w:val="24"/>
        </w:rPr>
        <w:t>Для  понижения\увеличения  максимальной  скорости</w:t>
      </w:r>
    </w:p>
    <w:p w:rsidR="007026A1" w:rsidRPr="005F5CDC" w:rsidRDefault="007026A1">
      <w:pPr>
        <w:spacing w:line="35" w:lineRule="exact"/>
        <w:rPr>
          <w:rFonts w:ascii="Arial" w:eastAsia="Arial" w:hAnsi="Arial" w:cs="Arial"/>
          <w:sz w:val="24"/>
          <w:szCs w:val="24"/>
        </w:rPr>
      </w:pPr>
    </w:p>
    <w:p w:rsidR="007026A1" w:rsidRDefault="00C20CD5">
      <w:pPr>
        <w:spacing w:line="257" w:lineRule="auto"/>
        <w:ind w:left="720" w:right="3240"/>
        <w:jc w:val="both"/>
        <w:rPr>
          <w:rFonts w:ascii="Arial" w:eastAsia="Arial" w:hAnsi="Arial" w:cs="Arial"/>
          <w:sz w:val="24"/>
          <w:szCs w:val="24"/>
        </w:rPr>
      </w:pPr>
      <w:r w:rsidRPr="005F5CDC">
        <w:rPr>
          <w:rFonts w:ascii="Arial" w:eastAsia="Arial" w:hAnsi="Arial" w:cs="Arial"/>
          <w:sz w:val="24"/>
          <w:szCs w:val="24"/>
        </w:rPr>
        <w:t>используйте переключатель (1, рис.6). Не переключайте скорость при работающем двигателе.</w:t>
      </w:r>
      <w:r>
        <w:rPr>
          <w:rFonts w:ascii="Arial" w:eastAsia="Arial" w:hAnsi="Arial" w:cs="Arial"/>
          <w:sz w:val="24"/>
          <w:szCs w:val="24"/>
        </w:rPr>
        <w:t xml:space="preserve"> Используйте низкую скорость «1» для работы с крупными саморезами, винтами или сверлением отверстий большого диаметра. Скорость «2» предназначена для высокоскоростного использования при меньших диаметрах сверла или саморезов.</w:t>
      </w:r>
    </w:p>
    <w:p w:rsidR="007026A1" w:rsidRDefault="00C20CD5">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4530725</wp:posOffset>
            </wp:positionH>
            <wp:positionV relativeFrom="paragraph">
              <wp:posOffset>-1420495</wp:posOffset>
            </wp:positionV>
            <wp:extent cx="1926590" cy="11144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926590" cy="1114425"/>
                    </a:xfrm>
                    <a:prstGeom prst="rect">
                      <a:avLst/>
                    </a:prstGeom>
                    <a:noFill/>
                  </pic:spPr>
                </pic:pic>
              </a:graphicData>
            </a:graphic>
          </wp:anchor>
        </w:drawing>
      </w:r>
    </w:p>
    <w:p w:rsidR="007026A1" w:rsidRDefault="007026A1">
      <w:pPr>
        <w:spacing w:line="145" w:lineRule="exact"/>
        <w:rPr>
          <w:sz w:val="20"/>
          <w:szCs w:val="20"/>
        </w:rPr>
      </w:pPr>
    </w:p>
    <w:p w:rsidR="007026A1" w:rsidRDefault="00C20CD5">
      <w:pPr>
        <w:rPr>
          <w:sz w:val="20"/>
          <w:szCs w:val="20"/>
        </w:rPr>
      </w:pPr>
      <w:r>
        <w:rPr>
          <w:rFonts w:ascii="Arial" w:eastAsia="Arial" w:hAnsi="Arial" w:cs="Arial"/>
          <w:b/>
          <w:bCs/>
          <w:sz w:val="24"/>
          <w:szCs w:val="24"/>
        </w:rPr>
        <w:t>ХРАНЕНИЕ ИНСТРУМЕНТА, ТРАНСПОРТИРОВКА, УТИЛИЗАЦИЯ</w:t>
      </w:r>
    </w:p>
    <w:p w:rsidR="007026A1" w:rsidRDefault="007026A1">
      <w:pPr>
        <w:spacing w:line="319" w:lineRule="exact"/>
        <w:rPr>
          <w:sz w:val="20"/>
          <w:szCs w:val="20"/>
        </w:rPr>
      </w:pPr>
    </w:p>
    <w:p w:rsidR="007026A1" w:rsidRDefault="00C20CD5">
      <w:pPr>
        <w:ind w:left="480"/>
        <w:rPr>
          <w:sz w:val="20"/>
          <w:szCs w:val="20"/>
        </w:rPr>
      </w:pPr>
      <w:r>
        <w:rPr>
          <w:rFonts w:ascii="Arial" w:eastAsia="Arial" w:hAnsi="Arial" w:cs="Arial"/>
          <w:sz w:val="24"/>
          <w:szCs w:val="24"/>
        </w:rPr>
        <w:t>После завершения всех работ с инструментом:</w:t>
      </w:r>
    </w:p>
    <w:p w:rsidR="007026A1" w:rsidRDefault="007026A1">
      <w:pPr>
        <w:spacing w:line="22" w:lineRule="exact"/>
        <w:rPr>
          <w:sz w:val="20"/>
          <w:szCs w:val="20"/>
        </w:rPr>
      </w:pPr>
    </w:p>
    <w:p w:rsidR="007026A1" w:rsidRDefault="00C20CD5">
      <w:pPr>
        <w:numPr>
          <w:ilvl w:val="0"/>
          <w:numId w:val="23"/>
        </w:numPr>
        <w:tabs>
          <w:tab w:val="left" w:pos="720"/>
        </w:tabs>
        <w:ind w:left="720" w:hanging="368"/>
        <w:rPr>
          <w:rFonts w:ascii="Arial" w:eastAsia="Arial" w:hAnsi="Arial" w:cs="Arial"/>
          <w:sz w:val="24"/>
          <w:szCs w:val="24"/>
        </w:rPr>
      </w:pPr>
      <w:r>
        <w:rPr>
          <w:rFonts w:ascii="Arial" w:eastAsia="Arial" w:hAnsi="Arial" w:cs="Arial"/>
          <w:sz w:val="24"/>
          <w:szCs w:val="24"/>
        </w:rPr>
        <w:t>Выньте сверло или биту из патрона.</w:t>
      </w:r>
    </w:p>
    <w:p w:rsidR="007026A1" w:rsidRDefault="007026A1">
      <w:pPr>
        <w:spacing w:line="331" w:lineRule="exact"/>
        <w:rPr>
          <w:sz w:val="20"/>
          <w:szCs w:val="20"/>
        </w:rPr>
      </w:pPr>
    </w:p>
    <w:p w:rsidR="007026A1" w:rsidRDefault="00C20CD5">
      <w:pPr>
        <w:spacing w:line="255" w:lineRule="auto"/>
        <w:ind w:left="36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Всегда храните сверла и биты в отдельном отсеке или кейсе,</w:t>
      </w:r>
      <w:r>
        <w:rPr>
          <w:rFonts w:ascii="Arial" w:eastAsia="Arial" w:hAnsi="Arial" w:cs="Arial"/>
          <w:b/>
          <w:bCs/>
          <w:sz w:val="24"/>
          <w:szCs w:val="24"/>
        </w:rPr>
        <w:t xml:space="preserve"> </w:t>
      </w:r>
      <w:r>
        <w:rPr>
          <w:rFonts w:ascii="Arial" w:eastAsia="Arial" w:hAnsi="Arial" w:cs="Arial"/>
          <w:sz w:val="24"/>
          <w:szCs w:val="24"/>
        </w:rPr>
        <w:t>во</w:t>
      </w:r>
      <w:r>
        <w:rPr>
          <w:rFonts w:ascii="Arial" w:eastAsia="Arial" w:hAnsi="Arial" w:cs="Arial"/>
          <w:b/>
          <w:bCs/>
          <w:sz w:val="24"/>
          <w:szCs w:val="24"/>
        </w:rPr>
        <w:t xml:space="preserve"> </w:t>
      </w:r>
      <w:r>
        <w:rPr>
          <w:rFonts w:ascii="Arial" w:eastAsia="Arial" w:hAnsi="Arial" w:cs="Arial"/>
          <w:sz w:val="24"/>
          <w:szCs w:val="24"/>
        </w:rPr>
        <w:t>избежание их попадания в инструмент или повреждения инструмента оснасткой при транспортировке</w:t>
      </w:r>
    </w:p>
    <w:p w:rsidR="007026A1" w:rsidRDefault="007026A1">
      <w:pPr>
        <w:spacing w:line="16" w:lineRule="exact"/>
        <w:rPr>
          <w:sz w:val="20"/>
          <w:szCs w:val="20"/>
        </w:rPr>
      </w:pPr>
    </w:p>
    <w:p w:rsidR="007026A1" w:rsidRDefault="00C20CD5">
      <w:pPr>
        <w:numPr>
          <w:ilvl w:val="0"/>
          <w:numId w:val="24"/>
        </w:numPr>
        <w:tabs>
          <w:tab w:val="left" w:pos="720"/>
        </w:tabs>
        <w:spacing w:line="255" w:lineRule="auto"/>
        <w:ind w:left="720" w:hanging="368"/>
        <w:jc w:val="both"/>
        <w:rPr>
          <w:rFonts w:ascii="Arial" w:eastAsia="Arial" w:hAnsi="Arial" w:cs="Arial"/>
          <w:sz w:val="24"/>
          <w:szCs w:val="24"/>
        </w:rPr>
      </w:pPr>
      <w:r>
        <w:rPr>
          <w:rFonts w:ascii="Arial" w:eastAsia="Arial" w:hAnsi="Arial" w:cs="Arial"/>
          <w:sz w:val="24"/>
          <w:szCs w:val="24"/>
        </w:rPr>
        <w:t>Очистите инструмент от пыли и прочих загрязнений. Не используйте абразивные чистящие средства или химикаты. Для очистки инструмента достаточной протереть его слегка влажной тряпкой и просушить. Исключите попадание воды внутрь инструмента.</w:t>
      </w:r>
    </w:p>
    <w:p w:rsidR="007026A1" w:rsidRDefault="007026A1">
      <w:pPr>
        <w:spacing w:line="17" w:lineRule="exact"/>
        <w:rPr>
          <w:rFonts w:ascii="Arial" w:eastAsia="Arial" w:hAnsi="Arial" w:cs="Arial"/>
          <w:sz w:val="24"/>
          <w:szCs w:val="24"/>
        </w:rPr>
      </w:pPr>
    </w:p>
    <w:p w:rsidR="007026A1" w:rsidRDefault="00C20CD5">
      <w:pPr>
        <w:numPr>
          <w:ilvl w:val="0"/>
          <w:numId w:val="24"/>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По возможности продуйте вентиляционные отверстия сжатым воздухом или почистите пылесосом для устранения пыли из двигателя инструмента.</w:t>
      </w:r>
    </w:p>
    <w:p w:rsidR="007026A1" w:rsidRDefault="00C20CD5">
      <w:pPr>
        <w:numPr>
          <w:ilvl w:val="0"/>
          <w:numId w:val="25"/>
        </w:numPr>
        <w:tabs>
          <w:tab w:val="left" w:pos="720"/>
        </w:tabs>
        <w:spacing w:line="251" w:lineRule="auto"/>
        <w:ind w:left="720" w:hanging="368"/>
        <w:rPr>
          <w:rFonts w:ascii="Arial" w:eastAsia="Arial" w:hAnsi="Arial" w:cs="Arial"/>
          <w:sz w:val="24"/>
          <w:szCs w:val="24"/>
        </w:rPr>
      </w:pPr>
      <w:bookmarkStart w:id="11" w:name="page13"/>
      <w:bookmarkEnd w:id="11"/>
      <w:r>
        <w:rPr>
          <w:rFonts w:ascii="Arial" w:eastAsia="Arial" w:hAnsi="Arial" w:cs="Arial"/>
          <w:sz w:val="24"/>
          <w:szCs w:val="24"/>
        </w:rPr>
        <w:t>Поместите инструмент в специальный кейс, позволяющий избежать ударов по нему, попадания влаги и мусора.</w:t>
      </w:r>
    </w:p>
    <w:p w:rsidR="007026A1" w:rsidRDefault="007026A1">
      <w:pPr>
        <w:spacing w:line="20" w:lineRule="exact"/>
        <w:rPr>
          <w:rFonts w:ascii="Arial" w:eastAsia="Arial" w:hAnsi="Arial" w:cs="Arial"/>
          <w:sz w:val="24"/>
          <w:szCs w:val="24"/>
        </w:rPr>
      </w:pPr>
    </w:p>
    <w:p w:rsidR="007026A1" w:rsidRDefault="00C20CD5">
      <w:pPr>
        <w:numPr>
          <w:ilvl w:val="0"/>
          <w:numId w:val="25"/>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Для данного инструмента нет необходимости в смазке оператором. Все смазочные материалы рассчитаны на весь срок службы инструмента.</w:t>
      </w: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218" w:lineRule="exact"/>
        <w:rPr>
          <w:sz w:val="20"/>
          <w:szCs w:val="20"/>
        </w:rPr>
      </w:pPr>
    </w:p>
    <w:p w:rsidR="007026A1" w:rsidRDefault="00C20CD5">
      <w:pPr>
        <w:spacing w:line="254"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Инструмент,</w:t>
      </w:r>
      <w:r>
        <w:rPr>
          <w:rFonts w:ascii="Arial" w:eastAsia="Arial" w:hAnsi="Arial" w:cs="Arial"/>
          <w:b/>
          <w:bCs/>
          <w:sz w:val="24"/>
          <w:szCs w:val="24"/>
        </w:rPr>
        <w:t xml:space="preserve"> </w:t>
      </w:r>
      <w:r>
        <w:rPr>
          <w:rFonts w:ascii="Arial" w:eastAsia="Arial" w:hAnsi="Arial" w:cs="Arial"/>
          <w:sz w:val="24"/>
          <w:szCs w:val="24"/>
        </w:rPr>
        <w:t>отработавший свой ресурс,</w:t>
      </w:r>
      <w:r>
        <w:rPr>
          <w:rFonts w:ascii="Arial" w:eastAsia="Arial" w:hAnsi="Arial" w:cs="Arial"/>
          <w:b/>
          <w:bCs/>
          <w:sz w:val="24"/>
          <w:szCs w:val="24"/>
        </w:rPr>
        <w:t xml:space="preserve"> нельзя утилизировать как бытовые отходы</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Утилизируйте инструмент только в соответствии с законами,</w:t>
      </w:r>
      <w:r>
        <w:rPr>
          <w:rFonts w:ascii="Arial" w:eastAsia="Arial" w:hAnsi="Arial" w:cs="Arial"/>
          <w:b/>
          <w:bCs/>
          <w:sz w:val="24"/>
          <w:szCs w:val="24"/>
        </w:rPr>
        <w:t xml:space="preserve"> </w:t>
      </w:r>
      <w:r>
        <w:rPr>
          <w:rFonts w:ascii="Arial" w:eastAsia="Arial" w:hAnsi="Arial" w:cs="Arial"/>
          <w:sz w:val="24"/>
          <w:szCs w:val="24"/>
        </w:rPr>
        <w:t>применяемыми в Вашем регионе.</w:t>
      </w:r>
    </w:p>
    <w:p w:rsidR="007026A1" w:rsidRDefault="007026A1">
      <w:pPr>
        <w:spacing w:line="314" w:lineRule="exact"/>
        <w:rPr>
          <w:sz w:val="20"/>
          <w:szCs w:val="20"/>
        </w:rPr>
      </w:pPr>
    </w:p>
    <w:p w:rsidR="007026A1" w:rsidRDefault="00C20CD5">
      <w:pPr>
        <w:spacing w:line="256"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Производить ремонт и сервисное обслуживание инструмента,</w:t>
      </w:r>
      <w:r>
        <w:rPr>
          <w:rFonts w:ascii="Arial" w:eastAsia="Arial" w:hAnsi="Arial" w:cs="Arial"/>
          <w:b/>
          <w:bCs/>
          <w:sz w:val="24"/>
          <w:szCs w:val="24"/>
        </w:rPr>
        <w:t xml:space="preserve"> </w:t>
      </w:r>
      <w:r>
        <w:rPr>
          <w:rFonts w:ascii="Arial" w:eastAsia="Arial" w:hAnsi="Arial" w:cs="Arial"/>
          <w:sz w:val="24"/>
          <w:szCs w:val="24"/>
        </w:rPr>
        <w:t>может только</w:t>
      </w:r>
      <w:r>
        <w:rPr>
          <w:rFonts w:ascii="Arial" w:eastAsia="Arial" w:hAnsi="Arial" w:cs="Arial"/>
          <w:b/>
          <w:bCs/>
          <w:sz w:val="24"/>
          <w:szCs w:val="24"/>
        </w:rPr>
        <w:t xml:space="preserve"> </w:t>
      </w:r>
      <w:r>
        <w:rPr>
          <w:rFonts w:ascii="Arial" w:eastAsia="Arial" w:hAnsi="Arial" w:cs="Arial"/>
          <w:sz w:val="24"/>
          <w:szCs w:val="24"/>
        </w:rPr>
        <w:t>специалист авторизированного сервисного центра! Ремонт и обслуживание инструмента своими силами или в сторонней организации – снимают с производителя гарантийные обязательства и ответственность за любой ущерб, нанесенный таким изделием.</w:t>
      </w:r>
    </w:p>
    <w:p w:rsidR="007026A1" w:rsidRDefault="007026A1">
      <w:pPr>
        <w:spacing w:line="313" w:lineRule="exact"/>
        <w:rPr>
          <w:sz w:val="20"/>
          <w:szCs w:val="20"/>
        </w:rPr>
      </w:pPr>
    </w:p>
    <w:p w:rsidR="007026A1" w:rsidRDefault="00C20CD5">
      <w:pPr>
        <w:spacing w:line="255"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Использование неоригинальных запчастей и оснастки,</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нерегламентированное изменение конструкции и модификации инструмента, снимают с производителя гарантийные обязательства и ответственность за любой ущерб, нанесенный таким изделием.</w:t>
      </w:r>
    </w:p>
    <w:p w:rsidR="007026A1" w:rsidRDefault="007026A1">
      <w:pPr>
        <w:spacing w:line="17" w:lineRule="exact"/>
        <w:rPr>
          <w:sz w:val="20"/>
          <w:szCs w:val="20"/>
        </w:rPr>
      </w:pPr>
    </w:p>
    <w:p w:rsidR="007026A1" w:rsidRDefault="00C20CD5">
      <w:pPr>
        <w:spacing w:line="249" w:lineRule="auto"/>
        <w:jc w:val="both"/>
        <w:rPr>
          <w:sz w:val="20"/>
          <w:szCs w:val="20"/>
        </w:rPr>
      </w:pPr>
      <w:r>
        <w:rPr>
          <w:rFonts w:ascii="Arial" w:eastAsia="Arial" w:hAnsi="Arial" w:cs="Arial"/>
          <w:b/>
          <w:bCs/>
          <w:sz w:val="24"/>
          <w:szCs w:val="24"/>
        </w:rPr>
        <w:t>Более подробную информацию по инструменту Вы можете узнать на сайте производителя или компании-дилера в Вашем регионе.</w:t>
      </w:r>
    </w:p>
    <w:p w:rsidR="007026A1" w:rsidRDefault="007026A1">
      <w:pPr>
        <w:spacing w:line="20" w:lineRule="exact"/>
        <w:rPr>
          <w:sz w:val="20"/>
          <w:szCs w:val="20"/>
        </w:rPr>
      </w:pPr>
    </w:p>
    <w:p w:rsidR="007026A1" w:rsidRDefault="007026A1">
      <w:pPr>
        <w:spacing w:line="200" w:lineRule="exact"/>
        <w:rPr>
          <w:sz w:val="20"/>
          <w:szCs w:val="20"/>
        </w:rPr>
      </w:pPr>
    </w:p>
    <w:p w:rsidR="007026A1" w:rsidRDefault="002E5F16">
      <w:pPr>
        <w:spacing w:line="20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-3175</wp:posOffset>
            </wp:positionH>
            <wp:positionV relativeFrom="paragraph">
              <wp:posOffset>118110</wp:posOffset>
            </wp:positionV>
            <wp:extent cx="742950" cy="39052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742950" cy="390525"/>
                    </a:xfrm>
                    <a:prstGeom prst="rect">
                      <a:avLst/>
                    </a:prstGeom>
                    <a:noFill/>
                  </pic:spPr>
                </pic:pic>
              </a:graphicData>
            </a:graphic>
          </wp:anchor>
        </w:drawing>
      </w: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380" w:lineRule="exact"/>
        <w:rPr>
          <w:sz w:val="20"/>
          <w:szCs w:val="20"/>
        </w:rPr>
      </w:pPr>
    </w:p>
    <w:p w:rsidR="007026A1" w:rsidRDefault="00C20CD5">
      <w:pPr>
        <w:rPr>
          <w:sz w:val="20"/>
          <w:szCs w:val="20"/>
        </w:rPr>
      </w:pPr>
      <w:r>
        <w:rPr>
          <w:rFonts w:ascii="Arial" w:eastAsia="Arial" w:hAnsi="Arial" w:cs="Arial"/>
          <w:sz w:val="24"/>
          <w:szCs w:val="24"/>
        </w:rPr>
        <w:t>Соответствует требованиям технических регламентов Таможенного Союза:</w:t>
      </w:r>
    </w:p>
    <w:p w:rsidR="007026A1" w:rsidRDefault="007026A1">
      <w:pPr>
        <w:spacing w:line="22" w:lineRule="exact"/>
        <w:rPr>
          <w:sz w:val="20"/>
          <w:szCs w:val="20"/>
        </w:rPr>
      </w:pPr>
    </w:p>
    <w:p w:rsidR="007026A1" w:rsidRDefault="00C20CD5">
      <w:pPr>
        <w:rPr>
          <w:sz w:val="20"/>
          <w:szCs w:val="20"/>
        </w:rPr>
      </w:pPr>
      <w:r>
        <w:rPr>
          <w:rFonts w:ascii="Arial" w:eastAsia="Arial" w:hAnsi="Arial" w:cs="Arial"/>
          <w:sz w:val="24"/>
          <w:szCs w:val="24"/>
        </w:rPr>
        <w:t>ТР ТС 04/2011 «О БЕЗОПАСНОСТИ НИЗКОВОЛЬТНОГО ОБОРУДОВАНИЯ»</w:t>
      </w:r>
    </w:p>
    <w:p w:rsidR="007026A1" w:rsidRDefault="007026A1">
      <w:pPr>
        <w:spacing w:line="32" w:lineRule="exact"/>
        <w:rPr>
          <w:sz w:val="20"/>
          <w:szCs w:val="20"/>
        </w:rPr>
      </w:pPr>
    </w:p>
    <w:p w:rsidR="007026A1" w:rsidRDefault="00C20CD5">
      <w:pPr>
        <w:spacing w:line="249" w:lineRule="auto"/>
        <w:ind w:right="160"/>
        <w:rPr>
          <w:sz w:val="20"/>
          <w:szCs w:val="20"/>
        </w:rPr>
      </w:pPr>
      <w:r>
        <w:rPr>
          <w:rFonts w:ascii="Arial" w:eastAsia="Arial" w:hAnsi="Arial" w:cs="Arial"/>
          <w:sz w:val="24"/>
          <w:szCs w:val="24"/>
        </w:rPr>
        <w:t>ТР ТС 020/2011 «ЭЛЕКТРОМАГНИТНАЯ СОВМЕСТИМОСТЬ ТЕХНИЧЕСКИХ СРЕДСТВ» ТР ТС 010/2011 «О БЕЗОПАСНОСТИ МАШИН И ОБОРУДОВАНИЯ»</w:t>
      </w:r>
    </w:p>
    <w:p w:rsidR="007026A1" w:rsidRDefault="007026A1">
      <w:pPr>
        <w:spacing w:line="312" w:lineRule="exact"/>
        <w:rPr>
          <w:sz w:val="20"/>
          <w:szCs w:val="20"/>
        </w:rPr>
      </w:pPr>
    </w:p>
    <w:p w:rsidR="007026A1" w:rsidRDefault="00C20CD5">
      <w:pPr>
        <w:rPr>
          <w:sz w:val="20"/>
          <w:szCs w:val="20"/>
        </w:rPr>
      </w:pPr>
      <w:r>
        <w:rPr>
          <w:rFonts w:ascii="Arial" w:eastAsia="Arial" w:hAnsi="Arial" w:cs="Arial"/>
          <w:b/>
          <w:bCs/>
          <w:sz w:val="24"/>
          <w:szCs w:val="24"/>
        </w:rPr>
        <w:t>Вес инструмента нетто</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см.</w:t>
      </w:r>
      <w:r>
        <w:rPr>
          <w:rFonts w:ascii="Arial" w:eastAsia="Arial" w:hAnsi="Arial" w:cs="Arial"/>
          <w:b/>
          <w:bCs/>
          <w:sz w:val="24"/>
          <w:szCs w:val="24"/>
        </w:rPr>
        <w:t xml:space="preserve"> </w:t>
      </w:r>
      <w:r>
        <w:rPr>
          <w:rFonts w:ascii="Arial" w:eastAsia="Arial" w:hAnsi="Arial" w:cs="Arial"/>
          <w:sz w:val="24"/>
          <w:szCs w:val="24"/>
        </w:rPr>
        <w:t>тех.</w:t>
      </w:r>
      <w:r>
        <w:rPr>
          <w:rFonts w:ascii="Arial" w:eastAsia="Arial" w:hAnsi="Arial" w:cs="Arial"/>
          <w:b/>
          <w:bCs/>
          <w:sz w:val="24"/>
          <w:szCs w:val="24"/>
        </w:rPr>
        <w:t xml:space="preserve"> </w:t>
      </w:r>
      <w:r>
        <w:rPr>
          <w:rFonts w:ascii="Arial" w:eastAsia="Arial" w:hAnsi="Arial" w:cs="Arial"/>
          <w:sz w:val="24"/>
          <w:szCs w:val="24"/>
        </w:rPr>
        <w:t>характеристики</w:t>
      </w:r>
    </w:p>
    <w:p w:rsidR="007026A1" w:rsidRDefault="007026A1">
      <w:pPr>
        <w:spacing w:line="319" w:lineRule="exact"/>
        <w:rPr>
          <w:sz w:val="20"/>
          <w:szCs w:val="20"/>
        </w:rPr>
      </w:pPr>
    </w:p>
    <w:p w:rsidR="007026A1" w:rsidRDefault="00C20CD5">
      <w:pPr>
        <w:rPr>
          <w:sz w:val="20"/>
          <w:szCs w:val="20"/>
        </w:rPr>
      </w:pPr>
      <w:r>
        <w:rPr>
          <w:rFonts w:ascii="Arial" w:eastAsia="Arial" w:hAnsi="Arial" w:cs="Arial"/>
          <w:b/>
          <w:bCs/>
          <w:sz w:val="24"/>
          <w:szCs w:val="24"/>
        </w:rPr>
        <w:t>Производитель</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ИНГКО Тулз КО.,</w:t>
      </w:r>
      <w:r>
        <w:rPr>
          <w:rFonts w:ascii="Arial" w:eastAsia="Arial" w:hAnsi="Arial" w:cs="Arial"/>
          <w:b/>
          <w:bCs/>
          <w:sz w:val="24"/>
          <w:szCs w:val="24"/>
        </w:rPr>
        <w:t xml:space="preserve"> </w:t>
      </w:r>
      <w:r>
        <w:rPr>
          <w:rFonts w:ascii="Arial" w:eastAsia="Arial" w:hAnsi="Arial" w:cs="Arial"/>
          <w:sz w:val="24"/>
          <w:szCs w:val="24"/>
        </w:rPr>
        <w:t>ЛТД.,</w:t>
      </w:r>
      <w:r>
        <w:rPr>
          <w:rFonts w:ascii="Arial" w:eastAsia="Arial" w:hAnsi="Arial" w:cs="Arial"/>
          <w:b/>
          <w:bCs/>
          <w:sz w:val="24"/>
          <w:szCs w:val="24"/>
        </w:rPr>
        <w:t xml:space="preserve"> </w:t>
      </w:r>
      <w:r>
        <w:rPr>
          <w:rFonts w:ascii="Arial" w:eastAsia="Arial" w:hAnsi="Arial" w:cs="Arial"/>
          <w:sz w:val="24"/>
          <w:szCs w:val="24"/>
        </w:rPr>
        <w:t>Донг Ян Роуд д.118,</w:t>
      </w:r>
      <w:r>
        <w:rPr>
          <w:rFonts w:ascii="Arial" w:eastAsia="Arial" w:hAnsi="Arial" w:cs="Arial"/>
          <w:b/>
          <w:bCs/>
          <w:sz w:val="24"/>
          <w:szCs w:val="24"/>
        </w:rPr>
        <w:t xml:space="preserve"> </w:t>
      </w:r>
      <w:r>
        <w:rPr>
          <w:rFonts w:ascii="Arial" w:eastAsia="Arial" w:hAnsi="Arial" w:cs="Arial"/>
          <w:sz w:val="24"/>
          <w:szCs w:val="24"/>
        </w:rPr>
        <w:t>Сужоу,</w:t>
      </w:r>
      <w:r>
        <w:rPr>
          <w:rFonts w:ascii="Arial" w:eastAsia="Arial" w:hAnsi="Arial" w:cs="Arial"/>
          <w:b/>
          <w:bCs/>
          <w:sz w:val="24"/>
          <w:szCs w:val="24"/>
        </w:rPr>
        <w:t xml:space="preserve"> </w:t>
      </w:r>
      <w:r>
        <w:rPr>
          <w:rFonts w:ascii="Arial" w:eastAsia="Arial" w:hAnsi="Arial" w:cs="Arial"/>
          <w:sz w:val="24"/>
          <w:szCs w:val="24"/>
        </w:rPr>
        <w:t>Китайская Народная</w:t>
      </w:r>
    </w:p>
    <w:p w:rsidR="007026A1" w:rsidRDefault="007026A1">
      <w:pPr>
        <w:spacing w:line="22" w:lineRule="exact"/>
        <w:rPr>
          <w:sz w:val="20"/>
          <w:szCs w:val="20"/>
        </w:rPr>
      </w:pPr>
    </w:p>
    <w:p w:rsidR="007026A1" w:rsidRDefault="00C20CD5">
      <w:pPr>
        <w:rPr>
          <w:sz w:val="20"/>
          <w:szCs w:val="20"/>
        </w:rPr>
      </w:pPr>
      <w:r>
        <w:rPr>
          <w:rFonts w:ascii="Arial" w:eastAsia="Arial" w:hAnsi="Arial" w:cs="Arial"/>
          <w:sz w:val="24"/>
          <w:szCs w:val="24"/>
        </w:rPr>
        <w:t>Республика</w:t>
      </w:r>
    </w:p>
    <w:p w:rsidR="007026A1" w:rsidRDefault="007026A1">
      <w:pPr>
        <w:spacing w:line="22" w:lineRule="exact"/>
        <w:rPr>
          <w:sz w:val="20"/>
          <w:szCs w:val="20"/>
        </w:rPr>
      </w:pPr>
    </w:p>
    <w:p w:rsidR="007026A1" w:rsidRDefault="00C20CD5">
      <w:pPr>
        <w:rPr>
          <w:sz w:val="20"/>
          <w:szCs w:val="20"/>
        </w:rPr>
      </w:pPr>
      <w:r>
        <w:rPr>
          <w:rFonts w:ascii="Arial" w:eastAsia="Arial" w:hAnsi="Arial" w:cs="Arial"/>
          <w:b/>
          <w:bCs/>
          <w:sz w:val="24"/>
          <w:szCs w:val="24"/>
        </w:rPr>
        <w:t>Страна происхождения</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Китай</w:t>
      </w:r>
    </w:p>
    <w:p w:rsidR="007026A1" w:rsidRPr="00CA53F1" w:rsidRDefault="007026A1">
      <w:pPr>
        <w:rPr>
          <w:lang w:val="en-US"/>
        </w:rPr>
        <w:sectPr w:rsidR="007026A1" w:rsidRPr="00CA53F1">
          <w:pgSz w:w="11900" w:h="16838"/>
          <w:pgMar w:top="1143" w:right="846" w:bottom="1440" w:left="860" w:header="0" w:footer="0" w:gutter="0"/>
          <w:cols w:space="720" w:equalWidth="0">
            <w:col w:w="10200"/>
          </w:cols>
        </w:sectPr>
      </w:pPr>
    </w:p>
    <w:p w:rsidR="007026A1" w:rsidRDefault="00C20CD5">
      <w:pPr>
        <w:ind w:left="568"/>
        <w:rPr>
          <w:sz w:val="20"/>
          <w:szCs w:val="20"/>
        </w:rPr>
      </w:pPr>
      <w:bookmarkStart w:id="12" w:name="page14"/>
      <w:bookmarkEnd w:id="12"/>
      <w:r>
        <w:rPr>
          <w:rFonts w:ascii="Arial" w:eastAsia="Arial" w:hAnsi="Arial" w:cs="Arial"/>
          <w:b/>
          <w:bCs/>
          <w:noProof/>
          <w:sz w:val="24"/>
          <w:szCs w:val="24"/>
        </w:rPr>
        <w:lastRenderedPageBreak/>
        <w:drawing>
          <wp:anchor distT="0" distB="0" distL="114300" distR="114300" simplePos="0" relativeHeight="251658240" behindDoc="1" locked="0" layoutInCell="0" allowOverlap="1">
            <wp:simplePos x="0" y="0"/>
            <wp:positionH relativeFrom="page">
              <wp:posOffset>4531360</wp:posOffset>
            </wp:positionH>
            <wp:positionV relativeFrom="page">
              <wp:posOffset>909320</wp:posOffset>
            </wp:positionV>
            <wp:extent cx="2679065" cy="6203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679065" cy="620395"/>
                    </a:xfrm>
                    <a:prstGeom prst="rect">
                      <a:avLst/>
                    </a:prstGeom>
                    <a:noFill/>
                  </pic:spPr>
                </pic:pic>
              </a:graphicData>
            </a:graphic>
          </wp:anchor>
        </w:drawing>
      </w:r>
      <w:r>
        <w:rPr>
          <w:rFonts w:ascii="Arial" w:eastAsia="Arial" w:hAnsi="Arial" w:cs="Arial"/>
          <w:b/>
          <w:bCs/>
          <w:sz w:val="24"/>
          <w:szCs w:val="24"/>
        </w:rPr>
        <w:t>ГАРАНТИЙНЫЙ ТАЛОН № ________</w:t>
      </w: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200" w:lineRule="exact"/>
        <w:rPr>
          <w:sz w:val="20"/>
          <w:szCs w:val="20"/>
        </w:rPr>
      </w:pPr>
    </w:p>
    <w:p w:rsidR="007026A1" w:rsidRDefault="007026A1">
      <w:pPr>
        <w:spacing w:line="294" w:lineRule="exact"/>
        <w:rPr>
          <w:sz w:val="20"/>
          <w:szCs w:val="20"/>
        </w:rPr>
      </w:pPr>
    </w:p>
    <w:p w:rsidR="007026A1" w:rsidRDefault="00C20CD5">
      <w:pPr>
        <w:ind w:left="7348"/>
        <w:rPr>
          <w:sz w:val="20"/>
          <w:szCs w:val="20"/>
        </w:rPr>
      </w:pPr>
      <w:r>
        <w:rPr>
          <w:rFonts w:ascii="Calibri" w:eastAsia="Calibri" w:hAnsi="Calibri" w:cs="Calibri"/>
          <w:sz w:val="16"/>
          <w:szCs w:val="16"/>
        </w:rPr>
        <w:t>Гарантийные обязательства:</w:t>
      </w:r>
    </w:p>
    <w:p w:rsidR="007026A1" w:rsidRDefault="00C20CD5">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127000</wp:posOffset>
            </wp:positionH>
            <wp:positionV relativeFrom="paragraph">
              <wp:posOffset>123825</wp:posOffset>
            </wp:positionV>
            <wp:extent cx="3886200" cy="45307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extLst>
                    </a:blip>
                    <a:srcRect/>
                    <a:stretch>
                      <a:fillRect/>
                    </a:stretch>
                  </pic:blipFill>
                  <pic:spPr bwMode="auto">
                    <a:xfrm>
                      <a:off x="0" y="0"/>
                      <a:ext cx="3886200" cy="4530725"/>
                    </a:xfrm>
                    <a:prstGeom prst="rect">
                      <a:avLst/>
                    </a:prstGeom>
                    <a:noFill/>
                  </pic:spPr>
                </pic:pic>
              </a:graphicData>
            </a:graphic>
          </wp:anchor>
        </w:drawing>
      </w:r>
    </w:p>
    <w:p w:rsidR="007026A1" w:rsidRDefault="007026A1">
      <w:pPr>
        <w:spacing w:line="157" w:lineRule="exact"/>
        <w:rPr>
          <w:sz w:val="20"/>
          <w:szCs w:val="20"/>
        </w:rPr>
      </w:pPr>
    </w:p>
    <w:p w:rsidR="007026A1" w:rsidRDefault="00C20CD5">
      <w:pPr>
        <w:tabs>
          <w:tab w:val="left" w:pos="7788"/>
          <w:tab w:val="left" w:pos="8928"/>
        </w:tabs>
        <w:ind w:left="6568"/>
        <w:rPr>
          <w:sz w:val="20"/>
          <w:szCs w:val="20"/>
        </w:rPr>
      </w:pPr>
      <w:r>
        <w:rPr>
          <w:rFonts w:ascii="Calibri" w:eastAsia="Calibri" w:hAnsi="Calibri" w:cs="Calibri"/>
          <w:sz w:val="16"/>
          <w:szCs w:val="16"/>
        </w:rPr>
        <w:t>1.  Настоящие</w:t>
      </w:r>
      <w:r>
        <w:rPr>
          <w:sz w:val="20"/>
          <w:szCs w:val="20"/>
        </w:rPr>
        <w:tab/>
      </w:r>
      <w:r>
        <w:rPr>
          <w:rFonts w:ascii="Calibri" w:eastAsia="Calibri" w:hAnsi="Calibri" w:cs="Calibri"/>
          <w:sz w:val="16"/>
          <w:szCs w:val="16"/>
        </w:rPr>
        <w:t>гарантийные</w:t>
      </w:r>
      <w:r>
        <w:rPr>
          <w:sz w:val="20"/>
          <w:szCs w:val="20"/>
        </w:rPr>
        <w:tab/>
      </w:r>
      <w:r>
        <w:rPr>
          <w:rFonts w:ascii="Calibri" w:eastAsia="Calibri" w:hAnsi="Calibri" w:cs="Calibri"/>
          <w:sz w:val="16"/>
          <w:szCs w:val="16"/>
        </w:rPr>
        <w:t>обязательства</w:t>
      </w:r>
    </w:p>
    <w:p w:rsidR="007026A1" w:rsidRDefault="007026A1">
      <w:pPr>
        <w:spacing w:line="34" w:lineRule="exact"/>
        <w:rPr>
          <w:sz w:val="20"/>
          <w:szCs w:val="20"/>
        </w:rPr>
      </w:pPr>
    </w:p>
    <w:p w:rsidR="007026A1" w:rsidRDefault="00C20CD5">
      <w:pPr>
        <w:spacing w:line="226" w:lineRule="auto"/>
        <w:ind w:left="6808"/>
        <w:jc w:val="both"/>
        <w:rPr>
          <w:sz w:val="20"/>
          <w:szCs w:val="20"/>
        </w:rPr>
      </w:pPr>
      <w:r>
        <w:rPr>
          <w:rFonts w:ascii="Calibri" w:eastAsia="Calibri" w:hAnsi="Calibri" w:cs="Calibri"/>
          <w:sz w:val="16"/>
          <w:szCs w:val="16"/>
        </w:rPr>
        <w:t>распространяются на Изделия, приобретенные через сеть официальных дилеров в России и странах СНГ.</w:t>
      </w:r>
    </w:p>
    <w:p w:rsidR="007026A1" w:rsidRDefault="007026A1">
      <w:pPr>
        <w:spacing w:line="34" w:lineRule="exact"/>
        <w:rPr>
          <w:sz w:val="20"/>
          <w:szCs w:val="20"/>
        </w:rPr>
      </w:pPr>
    </w:p>
    <w:p w:rsidR="007026A1" w:rsidRDefault="00C20CD5">
      <w:pPr>
        <w:tabs>
          <w:tab w:val="left" w:pos="6788"/>
        </w:tabs>
        <w:spacing w:line="219" w:lineRule="auto"/>
        <w:ind w:left="6808" w:hanging="239"/>
        <w:jc w:val="both"/>
        <w:rPr>
          <w:sz w:val="20"/>
          <w:szCs w:val="20"/>
        </w:rPr>
      </w:pPr>
      <w:r>
        <w:rPr>
          <w:rFonts w:ascii="Calibri" w:eastAsia="Calibri" w:hAnsi="Calibri" w:cs="Calibri"/>
          <w:sz w:val="16"/>
          <w:szCs w:val="16"/>
        </w:rPr>
        <w:t>2.</w:t>
      </w:r>
      <w:r>
        <w:rPr>
          <w:sz w:val="20"/>
          <w:szCs w:val="20"/>
        </w:rPr>
        <w:tab/>
      </w:r>
      <w:r>
        <w:rPr>
          <w:rFonts w:ascii="Calibri" w:eastAsia="Calibri" w:hAnsi="Calibri" w:cs="Calibri"/>
          <w:sz w:val="16"/>
          <w:szCs w:val="16"/>
        </w:rPr>
        <w:t>Гарантийный срок составляет 12 (двенадцать) месяцев с даты продажи.</w:t>
      </w:r>
    </w:p>
    <w:p w:rsidR="007026A1" w:rsidRDefault="007026A1">
      <w:pPr>
        <w:spacing w:line="35" w:lineRule="exact"/>
        <w:rPr>
          <w:sz w:val="20"/>
          <w:szCs w:val="20"/>
        </w:rPr>
      </w:pPr>
    </w:p>
    <w:p w:rsidR="007026A1" w:rsidRDefault="00C20CD5">
      <w:pPr>
        <w:tabs>
          <w:tab w:val="left" w:pos="6788"/>
        </w:tabs>
        <w:spacing w:line="229" w:lineRule="auto"/>
        <w:ind w:left="6808" w:hanging="239"/>
        <w:jc w:val="both"/>
        <w:rPr>
          <w:sz w:val="20"/>
          <w:szCs w:val="20"/>
        </w:rPr>
      </w:pPr>
      <w:r>
        <w:rPr>
          <w:rFonts w:ascii="Calibri" w:eastAsia="Calibri" w:hAnsi="Calibri" w:cs="Calibri"/>
          <w:sz w:val="16"/>
          <w:szCs w:val="16"/>
        </w:rPr>
        <w:t>3.</w:t>
      </w:r>
      <w:r>
        <w:rPr>
          <w:sz w:val="20"/>
          <w:szCs w:val="20"/>
        </w:rPr>
        <w:tab/>
      </w:r>
      <w:r>
        <w:rPr>
          <w:rFonts w:ascii="Calibri" w:eastAsia="Calibri" w:hAnsi="Calibri" w:cs="Calibri"/>
          <w:sz w:val="16"/>
          <w:szCs w:val="16"/>
        </w:rPr>
        <w:t>Бесплатное гарантийное обслуживание изделия в течение гарантийного срока обеспечивается при соблюдении следующих условий:</w:t>
      </w:r>
    </w:p>
    <w:p w:rsidR="007026A1" w:rsidRDefault="007026A1">
      <w:pPr>
        <w:spacing w:line="6" w:lineRule="exact"/>
        <w:rPr>
          <w:sz w:val="20"/>
          <w:szCs w:val="20"/>
        </w:rPr>
      </w:pPr>
    </w:p>
    <w:p w:rsidR="007026A1" w:rsidRDefault="00C20CD5">
      <w:pPr>
        <w:tabs>
          <w:tab w:val="left" w:pos="6788"/>
        </w:tabs>
        <w:spacing w:line="225" w:lineRule="auto"/>
        <w:ind w:left="6808" w:hanging="279"/>
        <w:jc w:val="both"/>
        <w:rPr>
          <w:sz w:val="20"/>
          <w:szCs w:val="20"/>
        </w:rPr>
      </w:pPr>
      <w:r>
        <w:rPr>
          <w:rFonts w:ascii="Arial" w:eastAsia="Arial" w:hAnsi="Arial" w:cs="Arial"/>
          <w:sz w:val="16"/>
          <w:szCs w:val="16"/>
        </w:rPr>
        <w:t>•</w:t>
      </w:r>
      <w:r>
        <w:rPr>
          <w:sz w:val="20"/>
          <w:szCs w:val="20"/>
        </w:rPr>
        <w:tab/>
      </w:r>
      <w:r>
        <w:rPr>
          <w:rFonts w:ascii="Calibri" w:eastAsia="Calibri" w:hAnsi="Calibri" w:cs="Calibri"/>
          <w:sz w:val="16"/>
          <w:szCs w:val="16"/>
        </w:rPr>
        <w:t>Соблюдение потребителем правил эксплуатации изделия, описанных в документации, прилагаемой к Изделию;</w:t>
      </w:r>
    </w:p>
    <w:p w:rsidR="007026A1" w:rsidRDefault="007026A1">
      <w:pPr>
        <w:spacing w:line="44" w:lineRule="exact"/>
        <w:rPr>
          <w:sz w:val="20"/>
          <w:szCs w:val="20"/>
        </w:rPr>
      </w:pPr>
    </w:p>
    <w:p w:rsidR="007026A1" w:rsidRDefault="00C20CD5">
      <w:pPr>
        <w:tabs>
          <w:tab w:val="left" w:pos="6788"/>
        </w:tabs>
        <w:spacing w:line="229" w:lineRule="auto"/>
        <w:ind w:left="6808" w:hanging="279"/>
        <w:jc w:val="both"/>
        <w:rPr>
          <w:sz w:val="20"/>
          <w:szCs w:val="20"/>
        </w:rPr>
      </w:pPr>
      <w:r>
        <w:rPr>
          <w:rFonts w:ascii="Arial" w:eastAsia="Arial" w:hAnsi="Arial" w:cs="Arial"/>
          <w:sz w:val="16"/>
          <w:szCs w:val="16"/>
        </w:rPr>
        <w:t>•</w:t>
      </w:r>
      <w:r>
        <w:rPr>
          <w:sz w:val="20"/>
          <w:szCs w:val="20"/>
        </w:rPr>
        <w:tab/>
      </w:r>
      <w:r>
        <w:rPr>
          <w:rFonts w:ascii="Calibri" w:eastAsia="Calibri" w:hAnsi="Calibri" w:cs="Calibri"/>
          <w:sz w:val="16"/>
          <w:szCs w:val="16"/>
        </w:rPr>
        <w:t>Соблюдение потребителем требований безопасности и условий эксплуатации Изделия техническим стандартам, указанных в документации;</w:t>
      </w:r>
    </w:p>
    <w:p w:rsidR="007026A1" w:rsidRDefault="007026A1">
      <w:pPr>
        <w:spacing w:line="44" w:lineRule="exact"/>
        <w:rPr>
          <w:sz w:val="20"/>
          <w:szCs w:val="20"/>
        </w:rPr>
      </w:pPr>
    </w:p>
    <w:p w:rsidR="007026A1" w:rsidRDefault="00C20CD5">
      <w:pPr>
        <w:tabs>
          <w:tab w:val="left" w:pos="6788"/>
        </w:tabs>
        <w:spacing w:line="229" w:lineRule="auto"/>
        <w:ind w:left="6808" w:hanging="279"/>
        <w:jc w:val="both"/>
        <w:rPr>
          <w:sz w:val="20"/>
          <w:szCs w:val="20"/>
        </w:rPr>
      </w:pPr>
      <w:r>
        <w:rPr>
          <w:rFonts w:ascii="Arial" w:eastAsia="Arial" w:hAnsi="Arial" w:cs="Arial"/>
          <w:sz w:val="16"/>
          <w:szCs w:val="16"/>
        </w:rPr>
        <w:t>•</w:t>
      </w:r>
      <w:r>
        <w:rPr>
          <w:sz w:val="20"/>
          <w:szCs w:val="20"/>
        </w:rPr>
        <w:tab/>
      </w:r>
      <w:r>
        <w:rPr>
          <w:rFonts w:ascii="Calibri" w:eastAsia="Calibri" w:hAnsi="Calibri" w:cs="Calibri"/>
          <w:sz w:val="16"/>
          <w:szCs w:val="16"/>
        </w:rPr>
        <w:t>Использование продукции INGCO в той области, для которой она предназначена: INDUSTRIAL - в профессиональной, STANDARD - в бытовой.</w:t>
      </w:r>
    </w:p>
    <w:p w:rsidR="007026A1" w:rsidRDefault="007026A1">
      <w:pPr>
        <w:spacing w:line="9" w:lineRule="exact"/>
        <w:rPr>
          <w:sz w:val="20"/>
          <w:szCs w:val="20"/>
        </w:rPr>
      </w:pPr>
    </w:p>
    <w:p w:rsidR="007026A1" w:rsidRDefault="00C20CD5">
      <w:pPr>
        <w:tabs>
          <w:tab w:val="left" w:pos="6788"/>
          <w:tab w:val="left" w:pos="8168"/>
          <w:tab w:val="left" w:pos="9248"/>
        </w:tabs>
        <w:ind w:left="6528"/>
        <w:rPr>
          <w:sz w:val="20"/>
          <w:szCs w:val="20"/>
        </w:rPr>
      </w:pPr>
      <w:r>
        <w:rPr>
          <w:rFonts w:ascii="Arial" w:eastAsia="Arial" w:hAnsi="Arial" w:cs="Arial"/>
          <w:sz w:val="16"/>
          <w:szCs w:val="16"/>
        </w:rPr>
        <w:t>•</w:t>
      </w:r>
      <w:r>
        <w:rPr>
          <w:sz w:val="20"/>
          <w:szCs w:val="20"/>
        </w:rPr>
        <w:tab/>
      </w:r>
      <w:r>
        <w:rPr>
          <w:rFonts w:ascii="Calibri" w:eastAsia="Calibri" w:hAnsi="Calibri" w:cs="Calibri"/>
          <w:sz w:val="16"/>
          <w:szCs w:val="16"/>
        </w:rPr>
        <w:t>Соответствие</w:t>
      </w:r>
      <w:r>
        <w:rPr>
          <w:sz w:val="20"/>
          <w:szCs w:val="20"/>
        </w:rPr>
        <w:tab/>
      </w:r>
      <w:r>
        <w:rPr>
          <w:rFonts w:ascii="Calibri" w:eastAsia="Calibri" w:hAnsi="Calibri" w:cs="Calibri"/>
          <w:sz w:val="16"/>
          <w:szCs w:val="16"/>
        </w:rPr>
        <w:t>Изделия</w:t>
      </w:r>
      <w:r>
        <w:rPr>
          <w:sz w:val="20"/>
          <w:szCs w:val="20"/>
        </w:rPr>
        <w:tab/>
      </w:r>
      <w:r>
        <w:rPr>
          <w:rFonts w:ascii="Calibri" w:eastAsia="Calibri" w:hAnsi="Calibri" w:cs="Calibri"/>
          <w:sz w:val="16"/>
          <w:szCs w:val="16"/>
        </w:rPr>
        <w:t>условиям</w:t>
      </w:r>
    </w:p>
    <w:p w:rsidR="007026A1" w:rsidRDefault="007026A1">
      <w:pPr>
        <w:spacing w:line="40" w:lineRule="exact"/>
        <w:rPr>
          <w:sz w:val="20"/>
          <w:szCs w:val="20"/>
        </w:rPr>
      </w:pPr>
    </w:p>
    <w:p w:rsidR="007026A1" w:rsidRDefault="00C20CD5">
      <w:pPr>
        <w:tabs>
          <w:tab w:val="left" w:pos="8868"/>
        </w:tabs>
        <w:ind w:left="6808"/>
        <w:rPr>
          <w:sz w:val="20"/>
          <w:szCs w:val="20"/>
        </w:rPr>
      </w:pPr>
      <w:r>
        <w:rPr>
          <w:rFonts w:ascii="Calibri" w:eastAsia="Calibri" w:hAnsi="Calibri" w:cs="Calibri"/>
          <w:sz w:val="16"/>
          <w:szCs w:val="16"/>
        </w:rPr>
        <w:t>гарантийного</w:t>
      </w:r>
      <w:r>
        <w:rPr>
          <w:sz w:val="20"/>
          <w:szCs w:val="20"/>
        </w:rPr>
        <w:tab/>
      </w:r>
      <w:r>
        <w:rPr>
          <w:rFonts w:ascii="Calibri" w:eastAsia="Calibri" w:hAnsi="Calibri" w:cs="Calibri"/>
          <w:sz w:val="16"/>
          <w:szCs w:val="16"/>
        </w:rPr>
        <w:t>обслуживания,</w:t>
      </w:r>
    </w:p>
    <w:p w:rsidR="007026A1" w:rsidRDefault="007026A1">
      <w:pPr>
        <w:spacing w:line="1" w:lineRule="exact"/>
        <w:rPr>
          <w:sz w:val="20"/>
          <w:szCs w:val="20"/>
        </w:rPr>
      </w:pPr>
    </w:p>
    <w:p w:rsidR="007026A1" w:rsidRDefault="00C20CD5">
      <w:pPr>
        <w:tabs>
          <w:tab w:val="left" w:pos="9048"/>
        </w:tabs>
        <w:ind w:left="6808"/>
        <w:rPr>
          <w:sz w:val="20"/>
          <w:szCs w:val="20"/>
        </w:rPr>
      </w:pPr>
      <w:r>
        <w:rPr>
          <w:rFonts w:ascii="Calibri" w:eastAsia="Calibri" w:hAnsi="Calibri" w:cs="Calibri"/>
          <w:sz w:val="16"/>
          <w:szCs w:val="16"/>
        </w:rPr>
        <w:t>предусмотренным</w:t>
      </w:r>
      <w:r>
        <w:rPr>
          <w:sz w:val="20"/>
          <w:szCs w:val="20"/>
        </w:rPr>
        <w:tab/>
      </w:r>
      <w:r>
        <w:rPr>
          <w:rFonts w:ascii="Calibri" w:eastAsia="Calibri" w:hAnsi="Calibri" w:cs="Calibri"/>
          <w:sz w:val="16"/>
          <w:szCs w:val="16"/>
        </w:rPr>
        <w:t>настоящими</w:t>
      </w:r>
    </w:p>
    <w:p w:rsidR="007026A1" w:rsidRDefault="007026A1">
      <w:pPr>
        <w:spacing w:line="34" w:lineRule="exact"/>
        <w:rPr>
          <w:sz w:val="20"/>
          <w:szCs w:val="20"/>
        </w:rPr>
      </w:pPr>
    </w:p>
    <w:p w:rsidR="007026A1" w:rsidRDefault="00C20CD5">
      <w:pPr>
        <w:spacing w:line="226" w:lineRule="auto"/>
        <w:ind w:left="6808"/>
        <w:jc w:val="both"/>
        <w:rPr>
          <w:sz w:val="20"/>
          <w:szCs w:val="20"/>
        </w:rPr>
      </w:pPr>
      <w:r>
        <w:rPr>
          <w:rFonts w:ascii="Calibri" w:eastAsia="Calibri" w:hAnsi="Calibri" w:cs="Calibri"/>
          <w:sz w:val="16"/>
          <w:szCs w:val="16"/>
        </w:rPr>
        <w:t>Гарантийными обязательствами и действующему законодательству страны приобретения Изделия</w:t>
      </w:r>
    </w:p>
    <w:p w:rsidR="007026A1" w:rsidRDefault="007026A1">
      <w:pPr>
        <w:spacing w:line="2" w:lineRule="exact"/>
        <w:rPr>
          <w:sz w:val="20"/>
          <w:szCs w:val="20"/>
        </w:rPr>
      </w:pPr>
    </w:p>
    <w:p w:rsidR="007026A1" w:rsidRDefault="00C20CD5">
      <w:pPr>
        <w:tabs>
          <w:tab w:val="left" w:pos="6788"/>
        </w:tabs>
        <w:spacing w:line="231" w:lineRule="auto"/>
        <w:ind w:left="6808" w:hanging="279"/>
        <w:jc w:val="both"/>
        <w:rPr>
          <w:sz w:val="20"/>
          <w:szCs w:val="20"/>
        </w:rPr>
      </w:pPr>
      <w:r>
        <w:rPr>
          <w:rFonts w:ascii="Arial" w:eastAsia="Arial" w:hAnsi="Arial" w:cs="Arial"/>
          <w:sz w:val="16"/>
          <w:szCs w:val="16"/>
        </w:rPr>
        <w:t>•</w:t>
      </w:r>
      <w:r>
        <w:rPr>
          <w:sz w:val="20"/>
          <w:szCs w:val="20"/>
        </w:rPr>
        <w:tab/>
      </w:r>
      <w:r>
        <w:rPr>
          <w:rFonts w:ascii="Calibri" w:eastAsia="Calibri" w:hAnsi="Calibri" w:cs="Calibri"/>
          <w:sz w:val="16"/>
          <w:szCs w:val="16"/>
        </w:rPr>
        <w:t>Наличие правильно оформленного Гарантийного талона установленного образца, а также товарного (кассового) чека, счета фактуры, подтверждающих дату продажи.</w:t>
      </w:r>
    </w:p>
    <w:p w:rsidR="007026A1" w:rsidRDefault="007026A1">
      <w:pPr>
        <w:spacing w:line="44" w:lineRule="exact"/>
        <w:rPr>
          <w:sz w:val="20"/>
          <w:szCs w:val="20"/>
        </w:rPr>
      </w:pPr>
    </w:p>
    <w:p w:rsidR="007026A1" w:rsidRDefault="00C20CD5">
      <w:pPr>
        <w:ind w:left="6568"/>
        <w:rPr>
          <w:sz w:val="20"/>
          <w:szCs w:val="20"/>
        </w:rPr>
      </w:pPr>
      <w:r>
        <w:rPr>
          <w:rFonts w:ascii="Calibri" w:eastAsia="Calibri" w:hAnsi="Calibri" w:cs="Calibri"/>
          <w:sz w:val="16"/>
          <w:szCs w:val="16"/>
        </w:rPr>
        <w:t>4.  Настоящие  гарантийные  обязательства  не</w:t>
      </w:r>
    </w:p>
    <w:p w:rsidR="007026A1" w:rsidRDefault="007026A1">
      <w:pPr>
        <w:spacing w:line="34" w:lineRule="exact"/>
        <w:rPr>
          <w:sz w:val="20"/>
          <w:szCs w:val="20"/>
        </w:rPr>
      </w:pPr>
    </w:p>
    <w:p w:rsidR="007026A1" w:rsidRDefault="00C20CD5">
      <w:pPr>
        <w:spacing w:line="219" w:lineRule="auto"/>
        <w:ind w:left="6808"/>
        <w:rPr>
          <w:sz w:val="20"/>
          <w:szCs w:val="20"/>
        </w:rPr>
      </w:pPr>
      <w:r>
        <w:rPr>
          <w:rFonts w:ascii="Calibri" w:eastAsia="Calibri" w:hAnsi="Calibri" w:cs="Calibri"/>
          <w:sz w:val="16"/>
          <w:szCs w:val="16"/>
        </w:rPr>
        <w:t>распространяются на оснастку и комплектующие к Изделию.</w:t>
      </w:r>
    </w:p>
    <w:p w:rsidR="007026A1" w:rsidRDefault="007026A1">
      <w:pPr>
        <w:spacing w:line="35" w:lineRule="exact"/>
        <w:rPr>
          <w:sz w:val="20"/>
          <w:szCs w:val="20"/>
        </w:rPr>
      </w:pPr>
    </w:p>
    <w:p w:rsidR="007026A1" w:rsidRDefault="00C20CD5">
      <w:pPr>
        <w:spacing w:line="226" w:lineRule="auto"/>
        <w:ind w:left="6808" w:hanging="227"/>
        <w:jc w:val="both"/>
        <w:rPr>
          <w:sz w:val="20"/>
          <w:szCs w:val="20"/>
        </w:rPr>
      </w:pPr>
      <w:r>
        <w:rPr>
          <w:rFonts w:ascii="Calibri" w:eastAsia="Calibri" w:hAnsi="Calibri" w:cs="Calibri"/>
          <w:sz w:val="16"/>
          <w:szCs w:val="16"/>
        </w:rPr>
        <w:t>5. Настоящие гарантийные обязательства не включают профилактические работы и чистку внутренних частей Изделия.</w:t>
      </w:r>
    </w:p>
    <w:p w:rsidR="007026A1" w:rsidRDefault="007026A1">
      <w:pPr>
        <w:spacing w:line="228" w:lineRule="exact"/>
        <w:rPr>
          <w:sz w:val="20"/>
          <w:szCs w:val="20"/>
        </w:rPr>
      </w:pPr>
    </w:p>
    <w:p w:rsidR="007026A1" w:rsidRDefault="00C20CD5">
      <w:pPr>
        <w:numPr>
          <w:ilvl w:val="0"/>
          <w:numId w:val="26"/>
        </w:numPr>
        <w:tabs>
          <w:tab w:val="left" w:pos="288"/>
        </w:tabs>
        <w:spacing w:line="231" w:lineRule="auto"/>
        <w:ind w:left="288" w:hanging="288"/>
        <w:jc w:val="both"/>
        <w:rPr>
          <w:rFonts w:ascii="Calibri" w:eastAsia="Calibri" w:hAnsi="Calibri" w:cs="Calibri"/>
          <w:sz w:val="16"/>
          <w:szCs w:val="16"/>
        </w:rPr>
      </w:pPr>
      <w:r>
        <w:rPr>
          <w:rFonts w:ascii="Calibri" w:eastAsia="Calibri" w:hAnsi="Calibri" w:cs="Calibri"/>
          <w:sz w:val="16"/>
          <w:szCs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7026A1" w:rsidRDefault="007026A1">
      <w:pPr>
        <w:spacing w:line="36" w:lineRule="exact"/>
        <w:rPr>
          <w:rFonts w:ascii="Calibri" w:eastAsia="Calibri" w:hAnsi="Calibri" w:cs="Calibri"/>
          <w:sz w:val="16"/>
          <w:szCs w:val="16"/>
        </w:rPr>
      </w:pPr>
    </w:p>
    <w:p w:rsidR="007026A1" w:rsidRDefault="00C20CD5">
      <w:pPr>
        <w:spacing w:line="226" w:lineRule="auto"/>
        <w:ind w:left="288"/>
        <w:jc w:val="both"/>
        <w:rPr>
          <w:rFonts w:ascii="Calibri" w:eastAsia="Calibri" w:hAnsi="Calibri" w:cs="Calibri"/>
          <w:sz w:val="16"/>
          <w:szCs w:val="16"/>
        </w:rPr>
      </w:pPr>
      <w:r>
        <w:rPr>
          <w:rFonts w:ascii="Calibri" w:eastAsia="Calibri" w:hAnsi="Calibri" w:cs="Calibri"/>
          <w:sz w:val="16"/>
          <w:szCs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7026A1" w:rsidRDefault="007026A1">
      <w:pPr>
        <w:spacing w:line="36" w:lineRule="exact"/>
        <w:rPr>
          <w:rFonts w:ascii="Calibri" w:eastAsia="Calibri" w:hAnsi="Calibri" w:cs="Calibri"/>
          <w:sz w:val="16"/>
          <w:szCs w:val="16"/>
        </w:rPr>
      </w:pPr>
    </w:p>
    <w:p w:rsidR="007026A1" w:rsidRDefault="00C20CD5">
      <w:pPr>
        <w:numPr>
          <w:ilvl w:val="0"/>
          <w:numId w:val="26"/>
        </w:numPr>
        <w:tabs>
          <w:tab w:val="left" w:pos="288"/>
        </w:tabs>
        <w:spacing w:line="229" w:lineRule="auto"/>
        <w:ind w:left="288" w:hanging="288"/>
        <w:jc w:val="both"/>
        <w:rPr>
          <w:rFonts w:ascii="Calibri" w:eastAsia="Calibri" w:hAnsi="Calibri" w:cs="Calibri"/>
          <w:sz w:val="16"/>
          <w:szCs w:val="16"/>
        </w:rPr>
      </w:pPr>
      <w:r>
        <w:rPr>
          <w:rFonts w:ascii="Calibri" w:eastAsia="Calibri" w:hAnsi="Calibri" w:cs="Calibri"/>
          <w:sz w:val="16"/>
          <w:szCs w:val="16"/>
        </w:rPr>
        <w:t>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литий-ионные аккумуляторы является выполнение процедуры зарядки аккумулятора минимум 1 раз каждые 3 месяца в случае долгого неиспользования инструмента.</w:t>
      </w:r>
    </w:p>
    <w:p w:rsidR="007026A1" w:rsidRDefault="00C20CD5">
      <w:pPr>
        <w:numPr>
          <w:ilvl w:val="0"/>
          <w:numId w:val="26"/>
        </w:numPr>
        <w:tabs>
          <w:tab w:val="left" w:pos="288"/>
        </w:tabs>
        <w:ind w:left="288" w:hanging="288"/>
        <w:rPr>
          <w:rFonts w:ascii="Calibri" w:eastAsia="Calibri" w:hAnsi="Calibri" w:cs="Calibri"/>
          <w:sz w:val="16"/>
          <w:szCs w:val="16"/>
        </w:rPr>
      </w:pPr>
      <w:r>
        <w:rPr>
          <w:rFonts w:ascii="Calibri" w:eastAsia="Calibri" w:hAnsi="Calibri" w:cs="Calibri"/>
          <w:sz w:val="16"/>
          <w:szCs w:val="16"/>
        </w:rPr>
        <w:t>При утрате гарантийного талона дубликат не выдается.</w:t>
      </w:r>
    </w:p>
    <w:p w:rsidR="007026A1" w:rsidRPr="00CA53F1" w:rsidRDefault="007026A1"/>
    <w:p w:rsidR="00462671" w:rsidRPr="00CA53F1" w:rsidRDefault="00462671"/>
    <w:p w:rsidR="00462671" w:rsidRPr="00CA53F1" w:rsidRDefault="00462671"/>
    <w:p w:rsidR="00462671" w:rsidRPr="00CA53F1" w:rsidRDefault="00462671"/>
    <w:p w:rsidR="00462671" w:rsidRPr="00CA53F1" w:rsidRDefault="00462671"/>
    <w:p w:rsidR="00462671" w:rsidRPr="00CA53F1" w:rsidRDefault="00462671"/>
    <w:p w:rsidR="00462671" w:rsidRPr="00CA53F1" w:rsidRDefault="00462671">
      <w:pPr>
        <w:sectPr w:rsidR="00462671" w:rsidRPr="00CA53F1">
          <w:pgSz w:w="11900" w:h="16838"/>
          <w:pgMar w:top="1432" w:right="1126" w:bottom="1440" w:left="852" w:header="0" w:footer="0" w:gutter="0"/>
          <w:cols w:space="720" w:equalWidth="0">
            <w:col w:w="9928"/>
          </w:cols>
        </w:sectPr>
      </w:pPr>
    </w:p>
    <w:p w:rsidR="007026A1" w:rsidRDefault="00C20CD5">
      <w:pPr>
        <w:spacing w:line="200" w:lineRule="exact"/>
        <w:rPr>
          <w:sz w:val="20"/>
          <w:szCs w:val="20"/>
        </w:rPr>
      </w:pPr>
      <w:bookmarkStart w:id="13" w:name="page15"/>
      <w:bookmarkEnd w:id="13"/>
      <w:r>
        <w:rPr>
          <w:noProof/>
          <w:sz w:val="20"/>
          <w:szCs w:val="20"/>
        </w:rPr>
        <w:lastRenderedPageBreak/>
        <w:drawing>
          <wp:anchor distT="0" distB="0" distL="114300" distR="114300" simplePos="0" relativeHeight="251660288" behindDoc="0" locked="0" layoutInCell="0" allowOverlap="1">
            <wp:simplePos x="0" y="0"/>
            <wp:positionH relativeFrom="page">
              <wp:posOffset>0</wp:posOffset>
            </wp:positionH>
            <wp:positionV relativeFrom="page">
              <wp:posOffset>0</wp:posOffset>
            </wp:positionV>
            <wp:extent cx="7561468" cy="10725150"/>
            <wp:effectExtent l="19050" t="0" r="1382"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tretch>
                      <a:fillRect/>
                    </a:stretch>
                  </pic:blipFill>
                  <pic:spPr bwMode="auto">
                    <a:xfrm>
                      <a:off x="0" y="0"/>
                      <a:ext cx="7561468" cy="10725150"/>
                    </a:xfrm>
                    <a:prstGeom prst="rect">
                      <a:avLst/>
                    </a:prstGeom>
                    <a:noFill/>
                  </pic:spPr>
                </pic:pic>
              </a:graphicData>
            </a:graphic>
          </wp:anchor>
        </w:drawing>
      </w:r>
    </w:p>
    <w:p w:rsidR="007026A1" w:rsidRDefault="007026A1">
      <w:pPr>
        <w:ind w:right="4246"/>
        <w:jc w:val="center"/>
        <w:rPr>
          <w:sz w:val="20"/>
          <w:szCs w:val="20"/>
        </w:rPr>
      </w:pPr>
    </w:p>
    <w:sectPr w:rsidR="007026A1" w:rsidSect="007026A1">
      <w:pgSz w:w="11900" w:h="16838"/>
      <w:pgMar w:top="1440"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BDAB"/>
    <w:multiLevelType w:val="hybridMultilevel"/>
    <w:tmpl w:val="1AF0E89C"/>
    <w:lvl w:ilvl="0" w:tplc="51A491CC">
      <w:start w:val="1"/>
      <w:numFmt w:val="decimal"/>
      <w:lvlText w:val="%1."/>
      <w:lvlJc w:val="left"/>
    </w:lvl>
    <w:lvl w:ilvl="1" w:tplc="C2408848">
      <w:numFmt w:val="decimal"/>
      <w:lvlText w:val=""/>
      <w:lvlJc w:val="left"/>
    </w:lvl>
    <w:lvl w:ilvl="2" w:tplc="B400F33A">
      <w:numFmt w:val="decimal"/>
      <w:lvlText w:val=""/>
      <w:lvlJc w:val="left"/>
    </w:lvl>
    <w:lvl w:ilvl="3" w:tplc="B1384820">
      <w:numFmt w:val="decimal"/>
      <w:lvlText w:val=""/>
      <w:lvlJc w:val="left"/>
    </w:lvl>
    <w:lvl w:ilvl="4" w:tplc="73F2A0FE">
      <w:numFmt w:val="decimal"/>
      <w:lvlText w:val=""/>
      <w:lvlJc w:val="left"/>
    </w:lvl>
    <w:lvl w:ilvl="5" w:tplc="E2E6246A">
      <w:numFmt w:val="decimal"/>
      <w:lvlText w:val=""/>
      <w:lvlJc w:val="left"/>
    </w:lvl>
    <w:lvl w:ilvl="6" w:tplc="670EE4D6">
      <w:numFmt w:val="decimal"/>
      <w:lvlText w:val=""/>
      <w:lvlJc w:val="left"/>
    </w:lvl>
    <w:lvl w:ilvl="7" w:tplc="6736F8B0">
      <w:numFmt w:val="decimal"/>
      <w:lvlText w:val=""/>
      <w:lvlJc w:val="left"/>
    </w:lvl>
    <w:lvl w:ilvl="8" w:tplc="34145E40">
      <w:numFmt w:val="decimal"/>
      <w:lvlText w:val=""/>
      <w:lvlJc w:val="left"/>
    </w:lvl>
  </w:abstractNum>
  <w:abstractNum w:abstractNumId="1">
    <w:nsid w:val="0B03E0C6"/>
    <w:multiLevelType w:val="hybridMultilevel"/>
    <w:tmpl w:val="40E26CB4"/>
    <w:lvl w:ilvl="0" w:tplc="CE9CB2B8">
      <w:start w:val="6"/>
      <w:numFmt w:val="decimal"/>
      <w:lvlText w:val="%1."/>
      <w:lvlJc w:val="left"/>
    </w:lvl>
    <w:lvl w:ilvl="1" w:tplc="CFE661FA">
      <w:numFmt w:val="decimal"/>
      <w:lvlText w:val=""/>
      <w:lvlJc w:val="left"/>
    </w:lvl>
    <w:lvl w:ilvl="2" w:tplc="0B68DAEC">
      <w:numFmt w:val="decimal"/>
      <w:lvlText w:val=""/>
      <w:lvlJc w:val="left"/>
    </w:lvl>
    <w:lvl w:ilvl="3" w:tplc="1366AB2A">
      <w:numFmt w:val="decimal"/>
      <w:lvlText w:val=""/>
      <w:lvlJc w:val="left"/>
    </w:lvl>
    <w:lvl w:ilvl="4" w:tplc="13C82CC0">
      <w:numFmt w:val="decimal"/>
      <w:lvlText w:val=""/>
      <w:lvlJc w:val="left"/>
    </w:lvl>
    <w:lvl w:ilvl="5" w:tplc="3A46D9D0">
      <w:numFmt w:val="decimal"/>
      <w:lvlText w:val=""/>
      <w:lvlJc w:val="left"/>
    </w:lvl>
    <w:lvl w:ilvl="6" w:tplc="8C88E65E">
      <w:numFmt w:val="decimal"/>
      <w:lvlText w:val=""/>
      <w:lvlJc w:val="left"/>
    </w:lvl>
    <w:lvl w:ilvl="7" w:tplc="5FBC342C">
      <w:numFmt w:val="decimal"/>
      <w:lvlText w:val=""/>
      <w:lvlJc w:val="left"/>
    </w:lvl>
    <w:lvl w:ilvl="8" w:tplc="07443D70">
      <w:numFmt w:val="decimal"/>
      <w:lvlText w:val=""/>
      <w:lvlJc w:val="left"/>
    </w:lvl>
  </w:abstractNum>
  <w:abstractNum w:abstractNumId="2">
    <w:nsid w:val="0DED7263"/>
    <w:multiLevelType w:val="hybridMultilevel"/>
    <w:tmpl w:val="C0E0DE82"/>
    <w:lvl w:ilvl="0" w:tplc="DBD03738">
      <w:start w:val="1"/>
      <w:numFmt w:val="bullet"/>
      <w:lvlText w:val="В"/>
      <w:lvlJc w:val="left"/>
    </w:lvl>
    <w:lvl w:ilvl="1" w:tplc="C344B9FA">
      <w:numFmt w:val="decimal"/>
      <w:lvlText w:val=""/>
      <w:lvlJc w:val="left"/>
    </w:lvl>
    <w:lvl w:ilvl="2" w:tplc="23AAA36A">
      <w:numFmt w:val="decimal"/>
      <w:lvlText w:val=""/>
      <w:lvlJc w:val="left"/>
    </w:lvl>
    <w:lvl w:ilvl="3" w:tplc="8924D38C">
      <w:numFmt w:val="decimal"/>
      <w:lvlText w:val=""/>
      <w:lvlJc w:val="left"/>
    </w:lvl>
    <w:lvl w:ilvl="4" w:tplc="3AC62CF8">
      <w:numFmt w:val="decimal"/>
      <w:lvlText w:val=""/>
      <w:lvlJc w:val="left"/>
    </w:lvl>
    <w:lvl w:ilvl="5" w:tplc="6B0402FC">
      <w:numFmt w:val="decimal"/>
      <w:lvlText w:val=""/>
      <w:lvlJc w:val="left"/>
    </w:lvl>
    <w:lvl w:ilvl="6" w:tplc="DA081160">
      <w:numFmt w:val="decimal"/>
      <w:lvlText w:val=""/>
      <w:lvlJc w:val="left"/>
    </w:lvl>
    <w:lvl w:ilvl="7" w:tplc="09E05564">
      <w:numFmt w:val="decimal"/>
      <w:lvlText w:val=""/>
      <w:lvlJc w:val="left"/>
    </w:lvl>
    <w:lvl w:ilvl="8" w:tplc="4140A354">
      <w:numFmt w:val="decimal"/>
      <w:lvlText w:val=""/>
      <w:lvlJc w:val="left"/>
    </w:lvl>
  </w:abstractNum>
  <w:abstractNum w:abstractNumId="3">
    <w:nsid w:val="109CF92E"/>
    <w:multiLevelType w:val="hybridMultilevel"/>
    <w:tmpl w:val="D65C259E"/>
    <w:lvl w:ilvl="0" w:tplc="8A3E1520">
      <w:start w:val="1"/>
      <w:numFmt w:val="bullet"/>
      <w:lvlText w:val="В"/>
      <w:lvlJc w:val="left"/>
    </w:lvl>
    <w:lvl w:ilvl="1" w:tplc="D5C22858">
      <w:numFmt w:val="decimal"/>
      <w:lvlText w:val=""/>
      <w:lvlJc w:val="left"/>
    </w:lvl>
    <w:lvl w:ilvl="2" w:tplc="3F5E7506">
      <w:numFmt w:val="decimal"/>
      <w:lvlText w:val=""/>
      <w:lvlJc w:val="left"/>
    </w:lvl>
    <w:lvl w:ilvl="3" w:tplc="03C6FE3E">
      <w:numFmt w:val="decimal"/>
      <w:lvlText w:val=""/>
      <w:lvlJc w:val="left"/>
    </w:lvl>
    <w:lvl w:ilvl="4" w:tplc="59625D0A">
      <w:numFmt w:val="decimal"/>
      <w:lvlText w:val=""/>
      <w:lvlJc w:val="left"/>
    </w:lvl>
    <w:lvl w:ilvl="5" w:tplc="AD648366">
      <w:numFmt w:val="decimal"/>
      <w:lvlText w:val=""/>
      <w:lvlJc w:val="left"/>
    </w:lvl>
    <w:lvl w:ilvl="6" w:tplc="47A4C3E6">
      <w:numFmt w:val="decimal"/>
      <w:lvlText w:val=""/>
      <w:lvlJc w:val="left"/>
    </w:lvl>
    <w:lvl w:ilvl="7" w:tplc="E256C07A">
      <w:numFmt w:val="decimal"/>
      <w:lvlText w:val=""/>
      <w:lvlJc w:val="left"/>
    </w:lvl>
    <w:lvl w:ilvl="8" w:tplc="83B40F50">
      <w:numFmt w:val="decimal"/>
      <w:lvlText w:val=""/>
      <w:lvlJc w:val="left"/>
    </w:lvl>
  </w:abstractNum>
  <w:abstractNum w:abstractNumId="4">
    <w:nsid w:val="1BEFD79F"/>
    <w:multiLevelType w:val="hybridMultilevel"/>
    <w:tmpl w:val="F89AB7B8"/>
    <w:lvl w:ilvl="0" w:tplc="812A8C20">
      <w:start w:val="1"/>
      <w:numFmt w:val="decimal"/>
      <w:lvlText w:val="%1."/>
      <w:lvlJc w:val="left"/>
    </w:lvl>
    <w:lvl w:ilvl="1" w:tplc="388E1422">
      <w:numFmt w:val="decimal"/>
      <w:lvlText w:val=""/>
      <w:lvlJc w:val="left"/>
    </w:lvl>
    <w:lvl w:ilvl="2" w:tplc="E1F65BFC">
      <w:numFmt w:val="decimal"/>
      <w:lvlText w:val=""/>
      <w:lvlJc w:val="left"/>
    </w:lvl>
    <w:lvl w:ilvl="3" w:tplc="56E61DD0">
      <w:numFmt w:val="decimal"/>
      <w:lvlText w:val=""/>
      <w:lvlJc w:val="left"/>
    </w:lvl>
    <w:lvl w:ilvl="4" w:tplc="0A8A9046">
      <w:numFmt w:val="decimal"/>
      <w:lvlText w:val=""/>
      <w:lvlJc w:val="left"/>
    </w:lvl>
    <w:lvl w:ilvl="5" w:tplc="2FBA55E8">
      <w:numFmt w:val="decimal"/>
      <w:lvlText w:val=""/>
      <w:lvlJc w:val="left"/>
    </w:lvl>
    <w:lvl w:ilvl="6" w:tplc="0C76709A">
      <w:numFmt w:val="decimal"/>
      <w:lvlText w:val=""/>
      <w:lvlJc w:val="left"/>
    </w:lvl>
    <w:lvl w:ilvl="7" w:tplc="2736A516">
      <w:numFmt w:val="decimal"/>
      <w:lvlText w:val=""/>
      <w:lvlJc w:val="left"/>
    </w:lvl>
    <w:lvl w:ilvl="8" w:tplc="CA3A8A66">
      <w:numFmt w:val="decimal"/>
      <w:lvlText w:val=""/>
      <w:lvlJc w:val="left"/>
    </w:lvl>
  </w:abstractNum>
  <w:abstractNum w:abstractNumId="5">
    <w:nsid w:val="2443A858"/>
    <w:multiLevelType w:val="hybridMultilevel"/>
    <w:tmpl w:val="C672BCE8"/>
    <w:lvl w:ilvl="0" w:tplc="914A6480">
      <w:start w:val="1"/>
      <w:numFmt w:val="bullet"/>
      <w:lvlText w:val="•"/>
      <w:lvlJc w:val="left"/>
    </w:lvl>
    <w:lvl w:ilvl="1" w:tplc="1864FCAC">
      <w:numFmt w:val="decimal"/>
      <w:lvlText w:val=""/>
      <w:lvlJc w:val="left"/>
    </w:lvl>
    <w:lvl w:ilvl="2" w:tplc="F3E42E2C">
      <w:numFmt w:val="decimal"/>
      <w:lvlText w:val=""/>
      <w:lvlJc w:val="left"/>
    </w:lvl>
    <w:lvl w:ilvl="3" w:tplc="A47A8DB2">
      <w:numFmt w:val="decimal"/>
      <w:lvlText w:val=""/>
      <w:lvlJc w:val="left"/>
    </w:lvl>
    <w:lvl w:ilvl="4" w:tplc="5DFAD736">
      <w:numFmt w:val="decimal"/>
      <w:lvlText w:val=""/>
      <w:lvlJc w:val="left"/>
    </w:lvl>
    <w:lvl w:ilvl="5" w:tplc="D158DE44">
      <w:numFmt w:val="decimal"/>
      <w:lvlText w:val=""/>
      <w:lvlJc w:val="left"/>
    </w:lvl>
    <w:lvl w:ilvl="6" w:tplc="7C3C9042">
      <w:numFmt w:val="decimal"/>
      <w:lvlText w:val=""/>
      <w:lvlJc w:val="left"/>
    </w:lvl>
    <w:lvl w:ilvl="7" w:tplc="E1B4792E">
      <w:numFmt w:val="decimal"/>
      <w:lvlText w:val=""/>
      <w:lvlJc w:val="left"/>
    </w:lvl>
    <w:lvl w:ilvl="8" w:tplc="66B49862">
      <w:numFmt w:val="decimal"/>
      <w:lvlText w:val=""/>
      <w:lvlJc w:val="left"/>
    </w:lvl>
  </w:abstractNum>
  <w:abstractNum w:abstractNumId="6">
    <w:nsid w:val="257130A3"/>
    <w:multiLevelType w:val="hybridMultilevel"/>
    <w:tmpl w:val="D61EF2FE"/>
    <w:lvl w:ilvl="0" w:tplc="BC745F72">
      <w:start w:val="1"/>
      <w:numFmt w:val="bullet"/>
      <w:lvlText w:val="•"/>
      <w:lvlJc w:val="left"/>
    </w:lvl>
    <w:lvl w:ilvl="1" w:tplc="07B64ABA">
      <w:numFmt w:val="decimal"/>
      <w:lvlText w:val=""/>
      <w:lvlJc w:val="left"/>
    </w:lvl>
    <w:lvl w:ilvl="2" w:tplc="544E8D3A">
      <w:numFmt w:val="decimal"/>
      <w:lvlText w:val=""/>
      <w:lvlJc w:val="left"/>
    </w:lvl>
    <w:lvl w:ilvl="3" w:tplc="4C92ED34">
      <w:numFmt w:val="decimal"/>
      <w:lvlText w:val=""/>
      <w:lvlJc w:val="left"/>
    </w:lvl>
    <w:lvl w:ilvl="4" w:tplc="6E66B7A8">
      <w:numFmt w:val="decimal"/>
      <w:lvlText w:val=""/>
      <w:lvlJc w:val="left"/>
    </w:lvl>
    <w:lvl w:ilvl="5" w:tplc="1E74CA7A">
      <w:numFmt w:val="decimal"/>
      <w:lvlText w:val=""/>
      <w:lvlJc w:val="left"/>
    </w:lvl>
    <w:lvl w:ilvl="6" w:tplc="25BAD690">
      <w:numFmt w:val="decimal"/>
      <w:lvlText w:val=""/>
      <w:lvlJc w:val="left"/>
    </w:lvl>
    <w:lvl w:ilvl="7" w:tplc="F2C04158">
      <w:numFmt w:val="decimal"/>
      <w:lvlText w:val=""/>
      <w:lvlJc w:val="left"/>
    </w:lvl>
    <w:lvl w:ilvl="8" w:tplc="358CB2E4">
      <w:numFmt w:val="decimal"/>
      <w:lvlText w:val=""/>
      <w:lvlJc w:val="left"/>
    </w:lvl>
  </w:abstractNum>
  <w:abstractNum w:abstractNumId="7">
    <w:nsid w:val="25E45D32"/>
    <w:multiLevelType w:val="hybridMultilevel"/>
    <w:tmpl w:val="A3F22820"/>
    <w:lvl w:ilvl="0" w:tplc="9D80A88C">
      <w:start w:val="1"/>
      <w:numFmt w:val="bullet"/>
      <w:lvlText w:val="•"/>
      <w:lvlJc w:val="left"/>
    </w:lvl>
    <w:lvl w:ilvl="1" w:tplc="88F232DC">
      <w:numFmt w:val="decimal"/>
      <w:lvlText w:val=""/>
      <w:lvlJc w:val="left"/>
    </w:lvl>
    <w:lvl w:ilvl="2" w:tplc="A8E4A7C4">
      <w:numFmt w:val="decimal"/>
      <w:lvlText w:val=""/>
      <w:lvlJc w:val="left"/>
    </w:lvl>
    <w:lvl w:ilvl="3" w:tplc="9A32E282">
      <w:numFmt w:val="decimal"/>
      <w:lvlText w:val=""/>
      <w:lvlJc w:val="left"/>
    </w:lvl>
    <w:lvl w:ilvl="4" w:tplc="3AFC5E34">
      <w:numFmt w:val="decimal"/>
      <w:lvlText w:val=""/>
      <w:lvlJc w:val="left"/>
    </w:lvl>
    <w:lvl w:ilvl="5" w:tplc="79EA8188">
      <w:numFmt w:val="decimal"/>
      <w:lvlText w:val=""/>
      <w:lvlJc w:val="left"/>
    </w:lvl>
    <w:lvl w:ilvl="6" w:tplc="AB1E08EE">
      <w:numFmt w:val="decimal"/>
      <w:lvlText w:val=""/>
      <w:lvlJc w:val="left"/>
    </w:lvl>
    <w:lvl w:ilvl="7" w:tplc="08FE6B60">
      <w:numFmt w:val="decimal"/>
      <w:lvlText w:val=""/>
      <w:lvlJc w:val="left"/>
    </w:lvl>
    <w:lvl w:ilvl="8" w:tplc="B7D057D2">
      <w:numFmt w:val="decimal"/>
      <w:lvlText w:val=""/>
      <w:lvlJc w:val="left"/>
    </w:lvl>
  </w:abstractNum>
  <w:abstractNum w:abstractNumId="8">
    <w:nsid w:val="2D1D5AE9"/>
    <w:multiLevelType w:val="hybridMultilevel"/>
    <w:tmpl w:val="5AF24938"/>
    <w:lvl w:ilvl="0" w:tplc="3C7EFBF4">
      <w:start w:val="2"/>
      <w:numFmt w:val="decimal"/>
      <w:lvlText w:val="%1."/>
      <w:lvlJc w:val="left"/>
    </w:lvl>
    <w:lvl w:ilvl="1" w:tplc="47DE9BE2">
      <w:numFmt w:val="decimal"/>
      <w:lvlText w:val=""/>
      <w:lvlJc w:val="left"/>
    </w:lvl>
    <w:lvl w:ilvl="2" w:tplc="B0E4B21C">
      <w:numFmt w:val="decimal"/>
      <w:lvlText w:val=""/>
      <w:lvlJc w:val="left"/>
    </w:lvl>
    <w:lvl w:ilvl="3" w:tplc="727ED1DA">
      <w:numFmt w:val="decimal"/>
      <w:lvlText w:val=""/>
      <w:lvlJc w:val="left"/>
    </w:lvl>
    <w:lvl w:ilvl="4" w:tplc="345CFAC0">
      <w:numFmt w:val="decimal"/>
      <w:lvlText w:val=""/>
      <w:lvlJc w:val="left"/>
    </w:lvl>
    <w:lvl w:ilvl="5" w:tplc="328A44FC">
      <w:numFmt w:val="decimal"/>
      <w:lvlText w:val=""/>
      <w:lvlJc w:val="left"/>
    </w:lvl>
    <w:lvl w:ilvl="6" w:tplc="043A7918">
      <w:numFmt w:val="decimal"/>
      <w:lvlText w:val=""/>
      <w:lvlJc w:val="left"/>
    </w:lvl>
    <w:lvl w:ilvl="7" w:tplc="F0AA42F8">
      <w:numFmt w:val="decimal"/>
      <w:lvlText w:val=""/>
      <w:lvlJc w:val="left"/>
    </w:lvl>
    <w:lvl w:ilvl="8" w:tplc="B14417C6">
      <w:numFmt w:val="decimal"/>
      <w:lvlText w:val=""/>
      <w:lvlJc w:val="left"/>
    </w:lvl>
  </w:abstractNum>
  <w:abstractNum w:abstractNumId="9">
    <w:nsid w:val="333AB105"/>
    <w:multiLevelType w:val="hybridMultilevel"/>
    <w:tmpl w:val="1BE45D92"/>
    <w:lvl w:ilvl="0" w:tplc="16CE4BF8">
      <w:start w:val="6"/>
      <w:numFmt w:val="decimal"/>
      <w:lvlText w:val="%1."/>
      <w:lvlJc w:val="left"/>
    </w:lvl>
    <w:lvl w:ilvl="1" w:tplc="0234074E">
      <w:numFmt w:val="decimal"/>
      <w:lvlText w:val=""/>
      <w:lvlJc w:val="left"/>
    </w:lvl>
    <w:lvl w:ilvl="2" w:tplc="B338D9E2">
      <w:numFmt w:val="decimal"/>
      <w:lvlText w:val=""/>
      <w:lvlJc w:val="left"/>
    </w:lvl>
    <w:lvl w:ilvl="3" w:tplc="70086588">
      <w:numFmt w:val="decimal"/>
      <w:lvlText w:val=""/>
      <w:lvlJc w:val="left"/>
    </w:lvl>
    <w:lvl w:ilvl="4" w:tplc="8EAA7886">
      <w:numFmt w:val="decimal"/>
      <w:lvlText w:val=""/>
      <w:lvlJc w:val="left"/>
    </w:lvl>
    <w:lvl w:ilvl="5" w:tplc="4EF69778">
      <w:numFmt w:val="decimal"/>
      <w:lvlText w:val=""/>
      <w:lvlJc w:val="left"/>
    </w:lvl>
    <w:lvl w:ilvl="6" w:tplc="4D96E290">
      <w:numFmt w:val="decimal"/>
      <w:lvlText w:val=""/>
      <w:lvlJc w:val="left"/>
    </w:lvl>
    <w:lvl w:ilvl="7" w:tplc="37F896AC">
      <w:numFmt w:val="decimal"/>
      <w:lvlText w:val=""/>
      <w:lvlJc w:val="left"/>
    </w:lvl>
    <w:lvl w:ilvl="8" w:tplc="E47C23BA">
      <w:numFmt w:val="decimal"/>
      <w:lvlText w:val=""/>
      <w:lvlJc w:val="left"/>
    </w:lvl>
  </w:abstractNum>
  <w:abstractNum w:abstractNumId="10">
    <w:nsid w:val="3F2DBA31"/>
    <w:multiLevelType w:val="hybridMultilevel"/>
    <w:tmpl w:val="417EDE7A"/>
    <w:lvl w:ilvl="0" w:tplc="A4E2155E">
      <w:start w:val="1"/>
      <w:numFmt w:val="bullet"/>
      <w:lvlText w:val="•"/>
      <w:lvlJc w:val="left"/>
    </w:lvl>
    <w:lvl w:ilvl="1" w:tplc="095C8968">
      <w:numFmt w:val="decimal"/>
      <w:lvlText w:val=""/>
      <w:lvlJc w:val="left"/>
    </w:lvl>
    <w:lvl w:ilvl="2" w:tplc="CECCF412">
      <w:numFmt w:val="decimal"/>
      <w:lvlText w:val=""/>
      <w:lvlJc w:val="left"/>
    </w:lvl>
    <w:lvl w:ilvl="3" w:tplc="163A119C">
      <w:numFmt w:val="decimal"/>
      <w:lvlText w:val=""/>
      <w:lvlJc w:val="left"/>
    </w:lvl>
    <w:lvl w:ilvl="4" w:tplc="E8F24D46">
      <w:numFmt w:val="decimal"/>
      <w:lvlText w:val=""/>
      <w:lvlJc w:val="left"/>
    </w:lvl>
    <w:lvl w:ilvl="5" w:tplc="C50868E4">
      <w:numFmt w:val="decimal"/>
      <w:lvlText w:val=""/>
      <w:lvlJc w:val="left"/>
    </w:lvl>
    <w:lvl w:ilvl="6" w:tplc="80EEA9F4">
      <w:numFmt w:val="decimal"/>
      <w:lvlText w:val=""/>
      <w:lvlJc w:val="left"/>
    </w:lvl>
    <w:lvl w:ilvl="7" w:tplc="6CFEE3CC">
      <w:numFmt w:val="decimal"/>
      <w:lvlText w:val=""/>
      <w:lvlJc w:val="left"/>
    </w:lvl>
    <w:lvl w:ilvl="8" w:tplc="98128676">
      <w:numFmt w:val="decimal"/>
      <w:lvlText w:val=""/>
      <w:lvlJc w:val="left"/>
    </w:lvl>
  </w:abstractNum>
  <w:abstractNum w:abstractNumId="11">
    <w:nsid w:val="41A7C4C9"/>
    <w:multiLevelType w:val="hybridMultilevel"/>
    <w:tmpl w:val="0A3C1270"/>
    <w:lvl w:ilvl="0" w:tplc="B7E2FDB8">
      <w:start w:val="1"/>
      <w:numFmt w:val="bullet"/>
      <w:lvlText w:val="•"/>
      <w:lvlJc w:val="left"/>
    </w:lvl>
    <w:lvl w:ilvl="1" w:tplc="2AECEFA8">
      <w:numFmt w:val="decimal"/>
      <w:lvlText w:val=""/>
      <w:lvlJc w:val="left"/>
    </w:lvl>
    <w:lvl w:ilvl="2" w:tplc="A8CC4C66">
      <w:numFmt w:val="decimal"/>
      <w:lvlText w:val=""/>
      <w:lvlJc w:val="left"/>
    </w:lvl>
    <w:lvl w:ilvl="3" w:tplc="68C00C68">
      <w:numFmt w:val="decimal"/>
      <w:lvlText w:val=""/>
      <w:lvlJc w:val="left"/>
    </w:lvl>
    <w:lvl w:ilvl="4" w:tplc="4FCA6016">
      <w:numFmt w:val="decimal"/>
      <w:lvlText w:val=""/>
      <w:lvlJc w:val="left"/>
    </w:lvl>
    <w:lvl w:ilvl="5" w:tplc="ADE01872">
      <w:numFmt w:val="decimal"/>
      <w:lvlText w:val=""/>
      <w:lvlJc w:val="left"/>
    </w:lvl>
    <w:lvl w:ilvl="6" w:tplc="2104E4BA">
      <w:numFmt w:val="decimal"/>
      <w:lvlText w:val=""/>
      <w:lvlJc w:val="left"/>
    </w:lvl>
    <w:lvl w:ilvl="7" w:tplc="3CF62CEC">
      <w:numFmt w:val="decimal"/>
      <w:lvlText w:val=""/>
      <w:lvlJc w:val="left"/>
    </w:lvl>
    <w:lvl w:ilvl="8" w:tplc="E8D24A46">
      <w:numFmt w:val="decimal"/>
      <w:lvlText w:val=""/>
      <w:lvlJc w:val="left"/>
    </w:lvl>
  </w:abstractNum>
  <w:abstractNum w:abstractNumId="12">
    <w:nsid w:val="431BD7B7"/>
    <w:multiLevelType w:val="hybridMultilevel"/>
    <w:tmpl w:val="7FB85E22"/>
    <w:lvl w:ilvl="0" w:tplc="B27E246A">
      <w:start w:val="1"/>
      <w:numFmt w:val="bullet"/>
      <w:lvlText w:val="•"/>
      <w:lvlJc w:val="left"/>
    </w:lvl>
    <w:lvl w:ilvl="1" w:tplc="843EA772">
      <w:numFmt w:val="decimal"/>
      <w:lvlText w:val=""/>
      <w:lvlJc w:val="left"/>
    </w:lvl>
    <w:lvl w:ilvl="2" w:tplc="71A66F9C">
      <w:numFmt w:val="decimal"/>
      <w:lvlText w:val=""/>
      <w:lvlJc w:val="left"/>
    </w:lvl>
    <w:lvl w:ilvl="3" w:tplc="2BDCE192">
      <w:numFmt w:val="decimal"/>
      <w:lvlText w:val=""/>
      <w:lvlJc w:val="left"/>
    </w:lvl>
    <w:lvl w:ilvl="4" w:tplc="2716DD5C">
      <w:numFmt w:val="decimal"/>
      <w:lvlText w:val=""/>
      <w:lvlJc w:val="left"/>
    </w:lvl>
    <w:lvl w:ilvl="5" w:tplc="BC58F014">
      <w:numFmt w:val="decimal"/>
      <w:lvlText w:val=""/>
      <w:lvlJc w:val="left"/>
    </w:lvl>
    <w:lvl w:ilvl="6" w:tplc="AF3C24FA">
      <w:numFmt w:val="decimal"/>
      <w:lvlText w:val=""/>
      <w:lvlJc w:val="left"/>
    </w:lvl>
    <w:lvl w:ilvl="7" w:tplc="DAB87572">
      <w:numFmt w:val="decimal"/>
      <w:lvlText w:val=""/>
      <w:lvlJc w:val="left"/>
    </w:lvl>
    <w:lvl w:ilvl="8" w:tplc="2C121336">
      <w:numFmt w:val="decimal"/>
      <w:lvlText w:val=""/>
      <w:lvlJc w:val="left"/>
    </w:lvl>
  </w:abstractNum>
  <w:abstractNum w:abstractNumId="13">
    <w:nsid w:val="4353D0CD"/>
    <w:multiLevelType w:val="hybridMultilevel"/>
    <w:tmpl w:val="1E120E5C"/>
    <w:lvl w:ilvl="0" w:tplc="32A0A632">
      <w:start w:val="4"/>
      <w:numFmt w:val="decimal"/>
      <w:lvlText w:val="%1."/>
      <w:lvlJc w:val="left"/>
    </w:lvl>
    <w:lvl w:ilvl="1" w:tplc="7138D0BE">
      <w:numFmt w:val="decimal"/>
      <w:lvlText w:val=""/>
      <w:lvlJc w:val="left"/>
    </w:lvl>
    <w:lvl w:ilvl="2" w:tplc="C354DF44">
      <w:numFmt w:val="decimal"/>
      <w:lvlText w:val=""/>
      <w:lvlJc w:val="left"/>
    </w:lvl>
    <w:lvl w:ilvl="3" w:tplc="D19C0E20">
      <w:numFmt w:val="decimal"/>
      <w:lvlText w:val=""/>
      <w:lvlJc w:val="left"/>
    </w:lvl>
    <w:lvl w:ilvl="4" w:tplc="30C423E0">
      <w:numFmt w:val="decimal"/>
      <w:lvlText w:val=""/>
      <w:lvlJc w:val="left"/>
    </w:lvl>
    <w:lvl w:ilvl="5" w:tplc="B6DEFA86">
      <w:numFmt w:val="decimal"/>
      <w:lvlText w:val=""/>
      <w:lvlJc w:val="left"/>
    </w:lvl>
    <w:lvl w:ilvl="6" w:tplc="940274CE">
      <w:numFmt w:val="decimal"/>
      <w:lvlText w:val=""/>
      <w:lvlJc w:val="left"/>
    </w:lvl>
    <w:lvl w:ilvl="7" w:tplc="9BDE0F2C">
      <w:numFmt w:val="decimal"/>
      <w:lvlText w:val=""/>
      <w:lvlJc w:val="left"/>
    </w:lvl>
    <w:lvl w:ilvl="8" w:tplc="5F940BE2">
      <w:numFmt w:val="decimal"/>
      <w:lvlText w:val=""/>
      <w:lvlJc w:val="left"/>
    </w:lvl>
  </w:abstractNum>
  <w:abstractNum w:abstractNumId="14">
    <w:nsid w:val="436C6125"/>
    <w:multiLevelType w:val="hybridMultilevel"/>
    <w:tmpl w:val="94480152"/>
    <w:lvl w:ilvl="0" w:tplc="F666494A">
      <w:start w:val="1"/>
      <w:numFmt w:val="decimal"/>
      <w:lvlText w:val="%1."/>
      <w:lvlJc w:val="left"/>
    </w:lvl>
    <w:lvl w:ilvl="1" w:tplc="2C8EA938">
      <w:numFmt w:val="decimal"/>
      <w:lvlText w:val=""/>
      <w:lvlJc w:val="left"/>
    </w:lvl>
    <w:lvl w:ilvl="2" w:tplc="3F1C7950">
      <w:numFmt w:val="decimal"/>
      <w:lvlText w:val=""/>
      <w:lvlJc w:val="left"/>
    </w:lvl>
    <w:lvl w:ilvl="3" w:tplc="7060881C">
      <w:numFmt w:val="decimal"/>
      <w:lvlText w:val=""/>
      <w:lvlJc w:val="left"/>
    </w:lvl>
    <w:lvl w:ilvl="4" w:tplc="22325186">
      <w:numFmt w:val="decimal"/>
      <w:lvlText w:val=""/>
      <w:lvlJc w:val="left"/>
    </w:lvl>
    <w:lvl w:ilvl="5" w:tplc="1C80D3FC">
      <w:numFmt w:val="decimal"/>
      <w:lvlText w:val=""/>
      <w:lvlJc w:val="left"/>
    </w:lvl>
    <w:lvl w:ilvl="6" w:tplc="058E9C08">
      <w:numFmt w:val="decimal"/>
      <w:lvlText w:val=""/>
      <w:lvlJc w:val="left"/>
    </w:lvl>
    <w:lvl w:ilvl="7" w:tplc="81BED418">
      <w:numFmt w:val="decimal"/>
      <w:lvlText w:val=""/>
      <w:lvlJc w:val="left"/>
    </w:lvl>
    <w:lvl w:ilvl="8" w:tplc="1A3CD6CC">
      <w:numFmt w:val="decimal"/>
      <w:lvlText w:val=""/>
      <w:lvlJc w:val="left"/>
    </w:lvl>
  </w:abstractNum>
  <w:abstractNum w:abstractNumId="15">
    <w:nsid w:val="4E6AFB66"/>
    <w:multiLevelType w:val="hybridMultilevel"/>
    <w:tmpl w:val="46AC9AE6"/>
    <w:lvl w:ilvl="0" w:tplc="18ACFE44">
      <w:start w:val="1"/>
      <w:numFmt w:val="bullet"/>
      <w:lvlText w:val="•"/>
      <w:lvlJc w:val="left"/>
    </w:lvl>
    <w:lvl w:ilvl="1" w:tplc="FC6C57BE">
      <w:numFmt w:val="decimal"/>
      <w:lvlText w:val=""/>
      <w:lvlJc w:val="left"/>
    </w:lvl>
    <w:lvl w:ilvl="2" w:tplc="A580B280">
      <w:numFmt w:val="decimal"/>
      <w:lvlText w:val=""/>
      <w:lvlJc w:val="left"/>
    </w:lvl>
    <w:lvl w:ilvl="3" w:tplc="4A94723A">
      <w:numFmt w:val="decimal"/>
      <w:lvlText w:val=""/>
      <w:lvlJc w:val="left"/>
    </w:lvl>
    <w:lvl w:ilvl="4" w:tplc="BC7C5A12">
      <w:numFmt w:val="decimal"/>
      <w:lvlText w:val=""/>
      <w:lvlJc w:val="left"/>
    </w:lvl>
    <w:lvl w:ilvl="5" w:tplc="DAC07468">
      <w:numFmt w:val="decimal"/>
      <w:lvlText w:val=""/>
      <w:lvlJc w:val="left"/>
    </w:lvl>
    <w:lvl w:ilvl="6" w:tplc="5066AA3A">
      <w:numFmt w:val="decimal"/>
      <w:lvlText w:val=""/>
      <w:lvlJc w:val="left"/>
    </w:lvl>
    <w:lvl w:ilvl="7" w:tplc="20ACC116">
      <w:numFmt w:val="decimal"/>
      <w:lvlText w:val=""/>
      <w:lvlJc w:val="left"/>
    </w:lvl>
    <w:lvl w:ilvl="8" w:tplc="FC7A8054">
      <w:numFmt w:val="decimal"/>
      <w:lvlText w:val=""/>
      <w:lvlJc w:val="left"/>
    </w:lvl>
  </w:abstractNum>
  <w:abstractNum w:abstractNumId="16">
    <w:nsid w:val="519B500D"/>
    <w:multiLevelType w:val="hybridMultilevel"/>
    <w:tmpl w:val="64FA594E"/>
    <w:lvl w:ilvl="0" w:tplc="62920180">
      <w:start w:val="1"/>
      <w:numFmt w:val="bullet"/>
      <w:lvlText w:val="•"/>
      <w:lvlJc w:val="left"/>
    </w:lvl>
    <w:lvl w:ilvl="1" w:tplc="E1C862C0">
      <w:numFmt w:val="decimal"/>
      <w:lvlText w:val=""/>
      <w:lvlJc w:val="left"/>
    </w:lvl>
    <w:lvl w:ilvl="2" w:tplc="B7525C5E">
      <w:numFmt w:val="decimal"/>
      <w:lvlText w:val=""/>
      <w:lvlJc w:val="left"/>
    </w:lvl>
    <w:lvl w:ilvl="3" w:tplc="DF1254D0">
      <w:numFmt w:val="decimal"/>
      <w:lvlText w:val=""/>
      <w:lvlJc w:val="left"/>
    </w:lvl>
    <w:lvl w:ilvl="4" w:tplc="213674E8">
      <w:numFmt w:val="decimal"/>
      <w:lvlText w:val=""/>
      <w:lvlJc w:val="left"/>
    </w:lvl>
    <w:lvl w:ilvl="5" w:tplc="4E84B646">
      <w:numFmt w:val="decimal"/>
      <w:lvlText w:val=""/>
      <w:lvlJc w:val="left"/>
    </w:lvl>
    <w:lvl w:ilvl="6" w:tplc="0E9CF1DE">
      <w:numFmt w:val="decimal"/>
      <w:lvlText w:val=""/>
      <w:lvlJc w:val="left"/>
    </w:lvl>
    <w:lvl w:ilvl="7" w:tplc="65E431F6">
      <w:numFmt w:val="decimal"/>
      <w:lvlText w:val=""/>
      <w:lvlJc w:val="left"/>
    </w:lvl>
    <w:lvl w:ilvl="8" w:tplc="FF1205E4">
      <w:numFmt w:val="decimal"/>
      <w:lvlText w:val=""/>
      <w:lvlJc w:val="left"/>
    </w:lvl>
  </w:abstractNum>
  <w:abstractNum w:abstractNumId="17">
    <w:nsid w:val="628C895D"/>
    <w:multiLevelType w:val="hybridMultilevel"/>
    <w:tmpl w:val="EB0E2822"/>
    <w:lvl w:ilvl="0" w:tplc="0442B61A">
      <w:start w:val="3"/>
      <w:numFmt w:val="decimal"/>
      <w:lvlText w:val="%1."/>
      <w:lvlJc w:val="left"/>
    </w:lvl>
    <w:lvl w:ilvl="1" w:tplc="BC1ADCAE">
      <w:numFmt w:val="decimal"/>
      <w:lvlText w:val=""/>
      <w:lvlJc w:val="left"/>
    </w:lvl>
    <w:lvl w:ilvl="2" w:tplc="9222B2BE">
      <w:numFmt w:val="decimal"/>
      <w:lvlText w:val=""/>
      <w:lvlJc w:val="left"/>
    </w:lvl>
    <w:lvl w:ilvl="3" w:tplc="B1E07752">
      <w:numFmt w:val="decimal"/>
      <w:lvlText w:val=""/>
      <w:lvlJc w:val="left"/>
    </w:lvl>
    <w:lvl w:ilvl="4" w:tplc="F1284F80">
      <w:numFmt w:val="decimal"/>
      <w:lvlText w:val=""/>
      <w:lvlJc w:val="left"/>
    </w:lvl>
    <w:lvl w:ilvl="5" w:tplc="66D8EDDE">
      <w:numFmt w:val="decimal"/>
      <w:lvlText w:val=""/>
      <w:lvlJc w:val="left"/>
    </w:lvl>
    <w:lvl w:ilvl="6" w:tplc="EBDA95AE">
      <w:numFmt w:val="decimal"/>
      <w:lvlText w:val=""/>
      <w:lvlJc w:val="left"/>
    </w:lvl>
    <w:lvl w:ilvl="7" w:tplc="D530198E">
      <w:numFmt w:val="decimal"/>
      <w:lvlText w:val=""/>
      <w:lvlJc w:val="left"/>
    </w:lvl>
    <w:lvl w:ilvl="8" w:tplc="D9985E0A">
      <w:numFmt w:val="decimal"/>
      <w:lvlText w:val=""/>
      <w:lvlJc w:val="left"/>
    </w:lvl>
  </w:abstractNum>
  <w:abstractNum w:abstractNumId="18">
    <w:nsid w:val="62BBD95A"/>
    <w:multiLevelType w:val="hybridMultilevel"/>
    <w:tmpl w:val="7DBAC45A"/>
    <w:lvl w:ilvl="0" w:tplc="350EE2AA">
      <w:start w:val="1"/>
      <w:numFmt w:val="bullet"/>
      <w:lvlText w:val="•"/>
      <w:lvlJc w:val="left"/>
    </w:lvl>
    <w:lvl w:ilvl="1" w:tplc="13B0B626">
      <w:numFmt w:val="decimal"/>
      <w:lvlText w:val=""/>
      <w:lvlJc w:val="left"/>
    </w:lvl>
    <w:lvl w:ilvl="2" w:tplc="4CB06B2C">
      <w:numFmt w:val="decimal"/>
      <w:lvlText w:val=""/>
      <w:lvlJc w:val="left"/>
    </w:lvl>
    <w:lvl w:ilvl="3" w:tplc="07FE13AA">
      <w:numFmt w:val="decimal"/>
      <w:lvlText w:val=""/>
      <w:lvlJc w:val="left"/>
    </w:lvl>
    <w:lvl w:ilvl="4" w:tplc="C236066C">
      <w:numFmt w:val="decimal"/>
      <w:lvlText w:val=""/>
      <w:lvlJc w:val="left"/>
    </w:lvl>
    <w:lvl w:ilvl="5" w:tplc="BBF05E58">
      <w:numFmt w:val="decimal"/>
      <w:lvlText w:val=""/>
      <w:lvlJc w:val="left"/>
    </w:lvl>
    <w:lvl w:ilvl="6" w:tplc="C5EEB396">
      <w:numFmt w:val="decimal"/>
      <w:lvlText w:val=""/>
      <w:lvlJc w:val="left"/>
    </w:lvl>
    <w:lvl w:ilvl="7" w:tplc="237A55FE">
      <w:numFmt w:val="decimal"/>
      <w:lvlText w:val=""/>
      <w:lvlJc w:val="left"/>
    </w:lvl>
    <w:lvl w:ilvl="8" w:tplc="430EDB2A">
      <w:numFmt w:val="decimal"/>
      <w:lvlText w:val=""/>
      <w:lvlJc w:val="left"/>
    </w:lvl>
  </w:abstractNum>
  <w:abstractNum w:abstractNumId="19">
    <w:nsid w:val="6763845E"/>
    <w:multiLevelType w:val="hybridMultilevel"/>
    <w:tmpl w:val="6E9A7C64"/>
    <w:lvl w:ilvl="0" w:tplc="9022EFEC">
      <w:start w:val="1"/>
      <w:numFmt w:val="decimal"/>
      <w:lvlText w:val="(%1)"/>
      <w:lvlJc w:val="left"/>
    </w:lvl>
    <w:lvl w:ilvl="1" w:tplc="CC2E98EA">
      <w:numFmt w:val="decimal"/>
      <w:lvlText w:val=""/>
      <w:lvlJc w:val="left"/>
    </w:lvl>
    <w:lvl w:ilvl="2" w:tplc="F5A0C0F4">
      <w:numFmt w:val="decimal"/>
      <w:lvlText w:val=""/>
      <w:lvlJc w:val="left"/>
    </w:lvl>
    <w:lvl w:ilvl="3" w:tplc="CC38FC96">
      <w:numFmt w:val="decimal"/>
      <w:lvlText w:val=""/>
      <w:lvlJc w:val="left"/>
    </w:lvl>
    <w:lvl w:ilvl="4" w:tplc="9D241D64">
      <w:numFmt w:val="decimal"/>
      <w:lvlText w:val=""/>
      <w:lvlJc w:val="left"/>
    </w:lvl>
    <w:lvl w:ilvl="5" w:tplc="D1647016">
      <w:numFmt w:val="decimal"/>
      <w:lvlText w:val=""/>
      <w:lvlJc w:val="left"/>
    </w:lvl>
    <w:lvl w:ilvl="6" w:tplc="9D881524">
      <w:numFmt w:val="decimal"/>
      <w:lvlText w:val=""/>
      <w:lvlJc w:val="left"/>
    </w:lvl>
    <w:lvl w:ilvl="7" w:tplc="4D8ECA24">
      <w:numFmt w:val="decimal"/>
      <w:lvlText w:val=""/>
      <w:lvlJc w:val="left"/>
    </w:lvl>
    <w:lvl w:ilvl="8" w:tplc="49A8264E">
      <w:numFmt w:val="decimal"/>
      <w:lvlText w:val=""/>
      <w:lvlJc w:val="left"/>
    </w:lvl>
  </w:abstractNum>
  <w:abstractNum w:abstractNumId="20">
    <w:nsid w:val="6B68079A"/>
    <w:multiLevelType w:val="hybridMultilevel"/>
    <w:tmpl w:val="F6826912"/>
    <w:lvl w:ilvl="0" w:tplc="5F468E3C">
      <w:start w:val="1"/>
      <w:numFmt w:val="bullet"/>
      <w:lvlText w:val="•"/>
      <w:lvlJc w:val="left"/>
    </w:lvl>
    <w:lvl w:ilvl="1" w:tplc="00BCADA4">
      <w:numFmt w:val="decimal"/>
      <w:lvlText w:val=""/>
      <w:lvlJc w:val="left"/>
    </w:lvl>
    <w:lvl w:ilvl="2" w:tplc="E86AC8CC">
      <w:numFmt w:val="decimal"/>
      <w:lvlText w:val=""/>
      <w:lvlJc w:val="left"/>
    </w:lvl>
    <w:lvl w:ilvl="3" w:tplc="EA44BEA8">
      <w:numFmt w:val="decimal"/>
      <w:lvlText w:val=""/>
      <w:lvlJc w:val="left"/>
    </w:lvl>
    <w:lvl w:ilvl="4" w:tplc="D8E0C6A8">
      <w:numFmt w:val="decimal"/>
      <w:lvlText w:val=""/>
      <w:lvlJc w:val="left"/>
    </w:lvl>
    <w:lvl w:ilvl="5" w:tplc="AA3069D6">
      <w:numFmt w:val="decimal"/>
      <w:lvlText w:val=""/>
      <w:lvlJc w:val="left"/>
    </w:lvl>
    <w:lvl w:ilvl="6" w:tplc="96B66222">
      <w:numFmt w:val="decimal"/>
      <w:lvlText w:val=""/>
      <w:lvlJc w:val="left"/>
    </w:lvl>
    <w:lvl w:ilvl="7" w:tplc="0864583C">
      <w:numFmt w:val="decimal"/>
      <w:lvlText w:val=""/>
      <w:lvlJc w:val="left"/>
    </w:lvl>
    <w:lvl w:ilvl="8" w:tplc="6D62C4F4">
      <w:numFmt w:val="decimal"/>
      <w:lvlText w:val=""/>
      <w:lvlJc w:val="left"/>
    </w:lvl>
  </w:abstractNum>
  <w:abstractNum w:abstractNumId="21">
    <w:nsid w:val="721DA317"/>
    <w:multiLevelType w:val="hybridMultilevel"/>
    <w:tmpl w:val="10DE5936"/>
    <w:lvl w:ilvl="0" w:tplc="E1F409D6">
      <w:start w:val="1"/>
      <w:numFmt w:val="bullet"/>
      <w:lvlText w:val="•"/>
      <w:lvlJc w:val="left"/>
    </w:lvl>
    <w:lvl w:ilvl="1" w:tplc="D12298EE">
      <w:numFmt w:val="decimal"/>
      <w:lvlText w:val=""/>
      <w:lvlJc w:val="left"/>
    </w:lvl>
    <w:lvl w:ilvl="2" w:tplc="92263C38">
      <w:numFmt w:val="decimal"/>
      <w:lvlText w:val=""/>
      <w:lvlJc w:val="left"/>
    </w:lvl>
    <w:lvl w:ilvl="3" w:tplc="B5261FCE">
      <w:numFmt w:val="decimal"/>
      <w:lvlText w:val=""/>
      <w:lvlJc w:val="left"/>
    </w:lvl>
    <w:lvl w:ilvl="4" w:tplc="92569684">
      <w:numFmt w:val="decimal"/>
      <w:lvlText w:val=""/>
      <w:lvlJc w:val="left"/>
    </w:lvl>
    <w:lvl w:ilvl="5" w:tplc="EBD27500">
      <w:numFmt w:val="decimal"/>
      <w:lvlText w:val=""/>
      <w:lvlJc w:val="left"/>
    </w:lvl>
    <w:lvl w:ilvl="6" w:tplc="12A00938">
      <w:numFmt w:val="decimal"/>
      <w:lvlText w:val=""/>
      <w:lvlJc w:val="left"/>
    </w:lvl>
    <w:lvl w:ilvl="7" w:tplc="F682903C">
      <w:numFmt w:val="decimal"/>
      <w:lvlText w:val=""/>
      <w:lvlJc w:val="left"/>
    </w:lvl>
    <w:lvl w:ilvl="8" w:tplc="C32CFCAA">
      <w:numFmt w:val="decimal"/>
      <w:lvlText w:val=""/>
      <w:lvlJc w:val="left"/>
    </w:lvl>
  </w:abstractNum>
  <w:abstractNum w:abstractNumId="22">
    <w:nsid w:val="75A2A8D4"/>
    <w:multiLevelType w:val="hybridMultilevel"/>
    <w:tmpl w:val="069CC81E"/>
    <w:lvl w:ilvl="0" w:tplc="A192D4E8">
      <w:start w:val="1"/>
      <w:numFmt w:val="decimal"/>
      <w:lvlText w:val="%1."/>
      <w:lvlJc w:val="left"/>
    </w:lvl>
    <w:lvl w:ilvl="1" w:tplc="62DE4C76">
      <w:numFmt w:val="decimal"/>
      <w:lvlText w:val=""/>
      <w:lvlJc w:val="left"/>
    </w:lvl>
    <w:lvl w:ilvl="2" w:tplc="AF98E5F4">
      <w:numFmt w:val="decimal"/>
      <w:lvlText w:val=""/>
      <w:lvlJc w:val="left"/>
    </w:lvl>
    <w:lvl w:ilvl="3" w:tplc="79E029DA">
      <w:numFmt w:val="decimal"/>
      <w:lvlText w:val=""/>
      <w:lvlJc w:val="left"/>
    </w:lvl>
    <w:lvl w:ilvl="4" w:tplc="FFBA2308">
      <w:numFmt w:val="decimal"/>
      <w:lvlText w:val=""/>
      <w:lvlJc w:val="left"/>
    </w:lvl>
    <w:lvl w:ilvl="5" w:tplc="70D638A4">
      <w:numFmt w:val="decimal"/>
      <w:lvlText w:val=""/>
      <w:lvlJc w:val="left"/>
    </w:lvl>
    <w:lvl w:ilvl="6" w:tplc="3572BD76">
      <w:numFmt w:val="decimal"/>
      <w:lvlText w:val=""/>
      <w:lvlJc w:val="left"/>
    </w:lvl>
    <w:lvl w:ilvl="7" w:tplc="C702481C">
      <w:numFmt w:val="decimal"/>
      <w:lvlText w:val=""/>
      <w:lvlJc w:val="left"/>
    </w:lvl>
    <w:lvl w:ilvl="8" w:tplc="E634173E">
      <w:numFmt w:val="decimal"/>
      <w:lvlText w:val=""/>
      <w:lvlJc w:val="left"/>
    </w:lvl>
  </w:abstractNum>
  <w:abstractNum w:abstractNumId="23">
    <w:nsid w:val="79838CB2"/>
    <w:multiLevelType w:val="hybridMultilevel"/>
    <w:tmpl w:val="1C847D60"/>
    <w:lvl w:ilvl="0" w:tplc="2F8EE4E0">
      <w:start w:val="2"/>
      <w:numFmt w:val="decimal"/>
      <w:lvlText w:val="%1."/>
      <w:lvlJc w:val="left"/>
    </w:lvl>
    <w:lvl w:ilvl="1" w:tplc="F2B81892">
      <w:numFmt w:val="decimal"/>
      <w:lvlText w:val=""/>
      <w:lvlJc w:val="left"/>
    </w:lvl>
    <w:lvl w:ilvl="2" w:tplc="09A65F3C">
      <w:numFmt w:val="decimal"/>
      <w:lvlText w:val=""/>
      <w:lvlJc w:val="left"/>
    </w:lvl>
    <w:lvl w:ilvl="3" w:tplc="E0EA1E66">
      <w:numFmt w:val="decimal"/>
      <w:lvlText w:val=""/>
      <w:lvlJc w:val="left"/>
    </w:lvl>
    <w:lvl w:ilvl="4" w:tplc="7A5E0112">
      <w:numFmt w:val="decimal"/>
      <w:lvlText w:val=""/>
      <w:lvlJc w:val="left"/>
    </w:lvl>
    <w:lvl w:ilvl="5" w:tplc="83F854DC">
      <w:numFmt w:val="decimal"/>
      <w:lvlText w:val=""/>
      <w:lvlJc w:val="left"/>
    </w:lvl>
    <w:lvl w:ilvl="6" w:tplc="ECB8E52C">
      <w:numFmt w:val="decimal"/>
      <w:lvlText w:val=""/>
      <w:lvlJc w:val="left"/>
    </w:lvl>
    <w:lvl w:ilvl="7" w:tplc="45B0EF30">
      <w:numFmt w:val="decimal"/>
      <w:lvlText w:val=""/>
      <w:lvlJc w:val="left"/>
    </w:lvl>
    <w:lvl w:ilvl="8" w:tplc="BAAE3492">
      <w:numFmt w:val="decimal"/>
      <w:lvlText w:val=""/>
      <w:lvlJc w:val="left"/>
    </w:lvl>
  </w:abstractNum>
  <w:abstractNum w:abstractNumId="24">
    <w:nsid w:val="7C83E458"/>
    <w:multiLevelType w:val="hybridMultilevel"/>
    <w:tmpl w:val="D450BD18"/>
    <w:lvl w:ilvl="0" w:tplc="EAE62584">
      <w:start w:val="1"/>
      <w:numFmt w:val="bullet"/>
      <w:lvlText w:val="•"/>
      <w:lvlJc w:val="left"/>
    </w:lvl>
    <w:lvl w:ilvl="1" w:tplc="B60C9F18">
      <w:numFmt w:val="decimal"/>
      <w:lvlText w:val=""/>
      <w:lvlJc w:val="left"/>
    </w:lvl>
    <w:lvl w:ilvl="2" w:tplc="E9A276AC">
      <w:numFmt w:val="decimal"/>
      <w:lvlText w:val=""/>
      <w:lvlJc w:val="left"/>
    </w:lvl>
    <w:lvl w:ilvl="3" w:tplc="15A241BA">
      <w:numFmt w:val="decimal"/>
      <w:lvlText w:val=""/>
      <w:lvlJc w:val="left"/>
    </w:lvl>
    <w:lvl w:ilvl="4" w:tplc="EB165E9C">
      <w:numFmt w:val="decimal"/>
      <w:lvlText w:val=""/>
      <w:lvlJc w:val="left"/>
    </w:lvl>
    <w:lvl w:ilvl="5" w:tplc="133E771C">
      <w:numFmt w:val="decimal"/>
      <w:lvlText w:val=""/>
      <w:lvlJc w:val="left"/>
    </w:lvl>
    <w:lvl w:ilvl="6" w:tplc="126287EA">
      <w:numFmt w:val="decimal"/>
      <w:lvlText w:val=""/>
      <w:lvlJc w:val="left"/>
    </w:lvl>
    <w:lvl w:ilvl="7" w:tplc="AF24A3FA">
      <w:numFmt w:val="decimal"/>
      <w:lvlText w:val=""/>
      <w:lvlJc w:val="left"/>
    </w:lvl>
    <w:lvl w:ilvl="8" w:tplc="221E2496">
      <w:numFmt w:val="decimal"/>
      <w:lvlText w:val=""/>
      <w:lvlJc w:val="left"/>
    </w:lvl>
  </w:abstractNum>
  <w:abstractNum w:abstractNumId="25">
    <w:nsid w:val="7FDCC233"/>
    <w:multiLevelType w:val="hybridMultilevel"/>
    <w:tmpl w:val="46D49C40"/>
    <w:lvl w:ilvl="0" w:tplc="DABA8D52">
      <w:start w:val="1"/>
      <w:numFmt w:val="decimal"/>
      <w:lvlText w:val="%1."/>
      <w:lvlJc w:val="left"/>
      <w:rPr>
        <w:sz w:val="24"/>
        <w:szCs w:val="24"/>
      </w:rPr>
    </w:lvl>
    <w:lvl w:ilvl="1" w:tplc="435C94CA">
      <w:numFmt w:val="decimal"/>
      <w:lvlText w:val=""/>
      <w:lvlJc w:val="left"/>
    </w:lvl>
    <w:lvl w:ilvl="2" w:tplc="AE2A0916">
      <w:numFmt w:val="decimal"/>
      <w:lvlText w:val=""/>
      <w:lvlJc w:val="left"/>
    </w:lvl>
    <w:lvl w:ilvl="3" w:tplc="0834069E">
      <w:numFmt w:val="decimal"/>
      <w:lvlText w:val=""/>
      <w:lvlJc w:val="left"/>
    </w:lvl>
    <w:lvl w:ilvl="4" w:tplc="37F879BE">
      <w:numFmt w:val="decimal"/>
      <w:lvlText w:val=""/>
      <w:lvlJc w:val="left"/>
    </w:lvl>
    <w:lvl w:ilvl="5" w:tplc="E73A1940">
      <w:numFmt w:val="decimal"/>
      <w:lvlText w:val=""/>
      <w:lvlJc w:val="left"/>
    </w:lvl>
    <w:lvl w:ilvl="6" w:tplc="0DB42486">
      <w:numFmt w:val="decimal"/>
      <w:lvlText w:val=""/>
      <w:lvlJc w:val="left"/>
    </w:lvl>
    <w:lvl w:ilvl="7" w:tplc="826836DC">
      <w:numFmt w:val="decimal"/>
      <w:lvlText w:val=""/>
      <w:lvlJc w:val="left"/>
    </w:lvl>
    <w:lvl w:ilvl="8" w:tplc="F042C946">
      <w:numFmt w:val="decimal"/>
      <w:lvlText w:val=""/>
      <w:lvlJc w:val="left"/>
    </w:lvl>
  </w:abstractNum>
  <w:num w:numId="1">
    <w:abstractNumId w:val="3"/>
  </w:num>
  <w:num w:numId="2">
    <w:abstractNumId w:val="2"/>
  </w:num>
  <w:num w:numId="3">
    <w:abstractNumId w:val="25"/>
  </w:num>
  <w:num w:numId="4">
    <w:abstractNumId w:val="4"/>
  </w:num>
  <w:num w:numId="5">
    <w:abstractNumId w:val="11"/>
  </w:num>
  <w:num w:numId="6">
    <w:abstractNumId w:val="20"/>
  </w:num>
  <w:num w:numId="7">
    <w:abstractNumId w:val="15"/>
  </w:num>
  <w:num w:numId="8">
    <w:abstractNumId w:val="7"/>
  </w:num>
  <w:num w:numId="9">
    <w:abstractNumId w:val="16"/>
  </w:num>
  <w:num w:numId="10">
    <w:abstractNumId w:val="12"/>
  </w:num>
  <w:num w:numId="11">
    <w:abstractNumId w:val="10"/>
  </w:num>
  <w:num w:numId="12">
    <w:abstractNumId w:val="24"/>
  </w:num>
  <w:num w:numId="13">
    <w:abstractNumId w:val="6"/>
  </w:num>
  <w:num w:numId="14">
    <w:abstractNumId w:val="18"/>
  </w:num>
  <w:num w:numId="15">
    <w:abstractNumId w:val="14"/>
  </w:num>
  <w:num w:numId="16">
    <w:abstractNumId w:val="17"/>
  </w:num>
  <w:num w:numId="17">
    <w:abstractNumId w:val="9"/>
  </w:num>
  <w:num w:numId="18">
    <w:abstractNumId w:val="21"/>
  </w:num>
  <w:num w:numId="19">
    <w:abstractNumId w:val="5"/>
  </w:num>
  <w:num w:numId="20">
    <w:abstractNumId w:val="8"/>
  </w:num>
  <w:num w:numId="21">
    <w:abstractNumId w:val="19"/>
  </w:num>
  <w:num w:numId="22">
    <w:abstractNumId w:val="22"/>
  </w:num>
  <w:num w:numId="23">
    <w:abstractNumId w:val="0"/>
  </w:num>
  <w:num w:numId="24">
    <w:abstractNumId w:val="23"/>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026A1"/>
    <w:rsid w:val="002E5F16"/>
    <w:rsid w:val="002F2E72"/>
    <w:rsid w:val="00462671"/>
    <w:rsid w:val="005C5243"/>
    <w:rsid w:val="005F5CDC"/>
    <w:rsid w:val="007026A1"/>
    <w:rsid w:val="00890D1E"/>
    <w:rsid w:val="00C20CD5"/>
    <w:rsid w:val="00C307D5"/>
    <w:rsid w:val="00CA53F1"/>
    <w:rsid w:val="00CE5EFB"/>
    <w:rsid w:val="00E8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EFB"/>
    <w:rPr>
      <w:rFonts w:ascii="Tahoma" w:hAnsi="Tahoma" w:cs="Tahoma"/>
      <w:sz w:val="16"/>
      <w:szCs w:val="16"/>
    </w:rPr>
  </w:style>
  <w:style w:type="character" w:customStyle="1" w:styleId="a4">
    <w:name w:val="Текст выноски Знак"/>
    <w:basedOn w:val="a0"/>
    <w:link w:val="a3"/>
    <w:uiPriority w:val="99"/>
    <w:semiHidden/>
    <w:rsid w:val="00CE5EFB"/>
    <w:rPr>
      <w:rFonts w:ascii="Tahoma" w:hAnsi="Tahoma" w:cs="Tahoma"/>
      <w:sz w:val="16"/>
      <w:szCs w:val="16"/>
    </w:rPr>
  </w:style>
  <w:style w:type="paragraph" w:styleId="a5">
    <w:name w:val="List Paragraph"/>
    <w:basedOn w:val="a"/>
    <w:uiPriority w:val="34"/>
    <w:qFormat/>
    <w:rsid w:val="002F2E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4062</Words>
  <Characters>23159</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c:creator>
  <cp:lastModifiedBy>vala</cp:lastModifiedBy>
  <cp:revision>3</cp:revision>
  <cp:lastPrinted>2018-10-10T09:43:00Z</cp:lastPrinted>
  <dcterms:created xsi:type="dcterms:W3CDTF">2018-10-10T12:22:00Z</dcterms:created>
  <dcterms:modified xsi:type="dcterms:W3CDTF">2021-05-27T12:49:00Z</dcterms:modified>
</cp:coreProperties>
</file>